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6A99C" w14:textId="62DD21A7" w:rsidR="00230E7E" w:rsidRDefault="005154BE" w:rsidP="005154BE">
      <w:pPr>
        <w:jc w:val="center"/>
        <w:rPr>
          <w:rFonts w:ascii="Times New Roman" w:hAnsi="Times New Roman" w:cs="Times New Roman"/>
          <w:b/>
          <w:sz w:val="24"/>
          <w:szCs w:val="24"/>
        </w:rPr>
      </w:pPr>
      <w:r w:rsidRPr="006849AF">
        <w:rPr>
          <w:noProof/>
        </w:rPr>
        <w:drawing>
          <wp:inline distT="0" distB="0" distL="0" distR="0" wp14:anchorId="5860F99B" wp14:editId="1B548567">
            <wp:extent cx="1245600" cy="1245600"/>
            <wp:effectExtent l="0" t="0" r="0" b="0"/>
            <wp:docPr id="2" name="Resim 2" descr="ege-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uni-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600" cy="1245600"/>
                    </a:xfrm>
                    <a:prstGeom prst="rect">
                      <a:avLst/>
                    </a:prstGeom>
                    <a:noFill/>
                    <a:ln>
                      <a:noFill/>
                    </a:ln>
                  </pic:spPr>
                </pic:pic>
              </a:graphicData>
            </a:graphic>
          </wp:inline>
        </w:drawing>
      </w:r>
    </w:p>
    <w:p w14:paraId="16555BBE" w14:textId="77777777" w:rsidR="00230E7E" w:rsidRDefault="00230E7E" w:rsidP="003D53A8">
      <w:pPr>
        <w:rPr>
          <w:rFonts w:ascii="Times New Roman" w:hAnsi="Times New Roman" w:cs="Times New Roman"/>
          <w:b/>
          <w:sz w:val="24"/>
          <w:szCs w:val="24"/>
        </w:rPr>
      </w:pPr>
    </w:p>
    <w:p w14:paraId="11608331" w14:textId="11C30253" w:rsidR="00230E7E" w:rsidRDefault="009119DB" w:rsidP="00AE48F9">
      <w:pPr>
        <w:jc w:val="center"/>
        <w:rPr>
          <w:rFonts w:ascii="Times New Roman" w:hAnsi="Times New Roman" w:cs="Times New Roman"/>
          <w:b/>
          <w:sz w:val="24"/>
          <w:szCs w:val="24"/>
        </w:rPr>
      </w:pPr>
      <w:r>
        <w:rPr>
          <w:rFonts w:ascii="Times New Roman" w:hAnsi="Times New Roman" w:cs="Times New Roman"/>
          <w:b/>
          <w:sz w:val="24"/>
          <w:szCs w:val="24"/>
        </w:rPr>
        <w:t>T.C.</w:t>
      </w:r>
    </w:p>
    <w:p w14:paraId="3E95B622" w14:textId="03E8ED2D" w:rsidR="00230E7E" w:rsidRDefault="00230E7E" w:rsidP="009119DB">
      <w:pPr>
        <w:jc w:val="center"/>
        <w:rPr>
          <w:rFonts w:ascii="Times New Roman" w:hAnsi="Times New Roman" w:cs="Times New Roman"/>
          <w:b/>
          <w:sz w:val="24"/>
          <w:szCs w:val="24"/>
        </w:rPr>
      </w:pPr>
      <w:r>
        <w:rPr>
          <w:rFonts w:ascii="Times New Roman" w:hAnsi="Times New Roman" w:cs="Times New Roman"/>
          <w:b/>
          <w:sz w:val="24"/>
          <w:szCs w:val="24"/>
        </w:rPr>
        <w:t>EGE ÜNİVERS</w:t>
      </w:r>
      <w:r w:rsidRPr="00E936F6">
        <w:rPr>
          <w:rFonts w:ascii="Times New Roman" w:hAnsi="Times New Roman" w:cs="Times New Roman"/>
          <w:b/>
          <w:sz w:val="24"/>
          <w:szCs w:val="24"/>
        </w:rPr>
        <w:t>İTESİ</w:t>
      </w:r>
    </w:p>
    <w:p w14:paraId="19DF9564" w14:textId="00E617BC" w:rsidR="0062770B" w:rsidRDefault="0062770B" w:rsidP="009119DB">
      <w:pPr>
        <w:jc w:val="center"/>
        <w:rPr>
          <w:rFonts w:ascii="Times New Roman" w:hAnsi="Times New Roman" w:cs="Times New Roman"/>
          <w:b/>
          <w:sz w:val="24"/>
          <w:szCs w:val="24"/>
        </w:rPr>
      </w:pPr>
    </w:p>
    <w:p w14:paraId="162947E3" w14:textId="1679F4FE" w:rsidR="0062770B" w:rsidRDefault="0062770B" w:rsidP="009119DB">
      <w:pPr>
        <w:jc w:val="center"/>
        <w:rPr>
          <w:rFonts w:ascii="Times New Roman" w:hAnsi="Times New Roman" w:cs="Times New Roman"/>
          <w:b/>
          <w:sz w:val="24"/>
          <w:szCs w:val="24"/>
        </w:rPr>
      </w:pPr>
    </w:p>
    <w:p w14:paraId="762C96F0" w14:textId="7A70EA02" w:rsidR="0000202F" w:rsidRPr="00F17F96" w:rsidRDefault="00F17F96" w:rsidP="003D53A8">
      <w:pPr>
        <w:rPr>
          <w:rFonts w:ascii="Times New Roman" w:hAnsi="Times New Roman" w:cs="Times New Roman"/>
          <w:b/>
          <w:sz w:val="32"/>
          <w:szCs w:val="32"/>
        </w:rPr>
      </w:pPr>
      <w:bookmarkStart w:id="0" w:name="_GoBack"/>
      <w:r w:rsidRPr="00F17F96">
        <w:rPr>
          <w:rFonts w:ascii="Times New Roman" w:hAnsi="Times New Roman" w:cs="Times New Roman"/>
          <w:b/>
          <w:sz w:val="32"/>
          <w:szCs w:val="32"/>
        </w:rPr>
        <w:t>LİSANS PROGRAMLARI DEĞERLENDİRME ÖLÇÜTLERİ</w:t>
      </w:r>
    </w:p>
    <w:bookmarkEnd w:id="0"/>
    <w:p w14:paraId="58CE402B" w14:textId="72B7D248" w:rsidR="00F17F96" w:rsidRDefault="00F17F96" w:rsidP="003D53A8">
      <w:pPr>
        <w:rPr>
          <w:rFonts w:ascii="Times New Roman" w:hAnsi="Times New Roman" w:cs="Times New Roman"/>
          <w:b/>
          <w:sz w:val="24"/>
          <w:szCs w:val="24"/>
        </w:rPr>
      </w:pPr>
    </w:p>
    <w:p w14:paraId="110AFCD6" w14:textId="33254E1F" w:rsidR="005154BE" w:rsidRDefault="005154BE" w:rsidP="003D53A8">
      <w:pPr>
        <w:rPr>
          <w:rFonts w:ascii="Times New Roman" w:hAnsi="Times New Roman" w:cs="Times New Roman"/>
          <w:b/>
          <w:sz w:val="24"/>
          <w:szCs w:val="24"/>
        </w:rPr>
      </w:pPr>
    </w:p>
    <w:p w14:paraId="3932CD62" w14:textId="5E7CAB65" w:rsidR="005154BE" w:rsidRDefault="005154BE" w:rsidP="003D53A8">
      <w:pPr>
        <w:rPr>
          <w:rFonts w:ascii="Times New Roman" w:hAnsi="Times New Roman" w:cs="Times New Roman"/>
          <w:b/>
          <w:sz w:val="24"/>
          <w:szCs w:val="24"/>
        </w:rPr>
      </w:pPr>
    </w:p>
    <w:p w14:paraId="6FC81888" w14:textId="77777777" w:rsidR="005154BE" w:rsidRDefault="005154BE" w:rsidP="003D53A8">
      <w:pPr>
        <w:rPr>
          <w:rFonts w:ascii="Times New Roman" w:hAnsi="Times New Roman" w:cs="Times New Roman"/>
          <w:b/>
          <w:sz w:val="24"/>
          <w:szCs w:val="24"/>
        </w:rPr>
      </w:pPr>
    </w:p>
    <w:p w14:paraId="1A29D30C" w14:textId="4444C6F1" w:rsidR="009367AD" w:rsidRDefault="009367AD" w:rsidP="009367AD">
      <w:pPr>
        <w:jc w:val="center"/>
        <w:rPr>
          <w:rFonts w:ascii="Times New Roman" w:hAnsi="Times New Roman" w:cs="Times New Roman"/>
          <w:b/>
          <w:sz w:val="24"/>
          <w:szCs w:val="24"/>
        </w:rPr>
      </w:pPr>
      <w:r>
        <w:rPr>
          <w:rFonts w:ascii="Times New Roman" w:hAnsi="Times New Roman" w:cs="Times New Roman"/>
          <w:b/>
          <w:sz w:val="24"/>
          <w:szCs w:val="24"/>
        </w:rPr>
        <w:t>EGE ÜNİVERSİTESİ AKREDİTASYON DESTEK KOMİSYONU</w:t>
      </w:r>
    </w:p>
    <w:p w14:paraId="5F046700" w14:textId="77777777" w:rsidR="0000202F" w:rsidRDefault="0000202F" w:rsidP="003D53A8">
      <w:pPr>
        <w:rPr>
          <w:rFonts w:ascii="Times New Roman" w:hAnsi="Times New Roman" w:cs="Times New Roman"/>
          <w:b/>
          <w:sz w:val="24"/>
          <w:szCs w:val="24"/>
        </w:rPr>
      </w:pPr>
    </w:p>
    <w:p w14:paraId="46F05B3E" w14:textId="77777777" w:rsidR="0000202F" w:rsidRDefault="0000202F" w:rsidP="003D53A8">
      <w:pPr>
        <w:rPr>
          <w:rFonts w:ascii="Times New Roman" w:hAnsi="Times New Roman" w:cs="Times New Roman"/>
          <w:b/>
          <w:sz w:val="24"/>
          <w:szCs w:val="24"/>
        </w:rPr>
      </w:pPr>
    </w:p>
    <w:p w14:paraId="66D61147" w14:textId="74B3214F" w:rsidR="005154BE" w:rsidRDefault="005154BE" w:rsidP="003D53A8">
      <w:pPr>
        <w:rPr>
          <w:rFonts w:ascii="Times New Roman" w:hAnsi="Times New Roman" w:cs="Times New Roman"/>
          <w:b/>
          <w:sz w:val="24"/>
          <w:szCs w:val="24"/>
        </w:rPr>
      </w:pPr>
    </w:p>
    <w:p w14:paraId="1711D9D3" w14:textId="5A50FAF6" w:rsidR="005154BE" w:rsidRDefault="005154BE" w:rsidP="003D53A8">
      <w:pPr>
        <w:rPr>
          <w:rFonts w:ascii="Times New Roman" w:hAnsi="Times New Roman" w:cs="Times New Roman"/>
          <w:b/>
          <w:sz w:val="24"/>
          <w:szCs w:val="24"/>
        </w:rPr>
      </w:pPr>
    </w:p>
    <w:p w14:paraId="6FB8A41A" w14:textId="02B892FE" w:rsidR="005154BE" w:rsidRDefault="005154BE" w:rsidP="003D53A8">
      <w:pPr>
        <w:rPr>
          <w:rFonts w:ascii="Times New Roman" w:hAnsi="Times New Roman" w:cs="Times New Roman"/>
          <w:b/>
          <w:sz w:val="24"/>
          <w:szCs w:val="24"/>
        </w:rPr>
      </w:pPr>
    </w:p>
    <w:p w14:paraId="19FD386E" w14:textId="12F4104B" w:rsidR="0000202F" w:rsidRDefault="0000202F" w:rsidP="001B216A">
      <w:pPr>
        <w:jc w:val="right"/>
        <w:rPr>
          <w:rFonts w:ascii="Times New Roman" w:hAnsi="Times New Roman" w:cs="Times New Roman"/>
          <w:b/>
          <w:sz w:val="24"/>
          <w:szCs w:val="24"/>
        </w:rPr>
      </w:pPr>
      <w:r>
        <w:rPr>
          <w:rFonts w:ascii="Times New Roman" w:hAnsi="Times New Roman" w:cs="Times New Roman"/>
          <w:b/>
          <w:sz w:val="24"/>
          <w:szCs w:val="24"/>
        </w:rPr>
        <w:t xml:space="preserve">                                                                      </w:t>
      </w:r>
      <w:r w:rsidR="00D7041E">
        <w:rPr>
          <w:rFonts w:ascii="Times New Roman" w:hAnsi="Times New Roman" w:cs="Times New Roman"/>
          <w:b/>
          <w:sz w:val="24"/>
          <w:szCs w:val="24"/>
        </w:rPr>
        <w:t xml:space="preserve">                      </w:t>
      </w:r>
      <w:r>
        <w:rPr>
          <w:rFonts w:ascii="Times New Roman" w:hAnsi="Times New Roman" w:cs="Times New Roman"/>
          <w:b/>
          <w:sz w:val="24"/>
          <w:szCs w:val="24"/>
        </w:rPr>
        <w:t xml:space="preserve">Sürüm </w:t>
      </w:r>
      <w:proofErr w:type="gramStart"/>
      <w:r w:rsidR="00D7041E">
        <w:rPr>
          <w:rFonts w:ascii="Times New Roman" w:hAnsi="Times New Roman" w:cs="Times New Roman"/>
          <w:b/>
          <w:sz w:val="24"/>
          <w:szCs w:val="24"/>
        </w:rPr>
        <w:t>2</w:t>
      </w:r>
      <w:r>
        <w:rPr>
          <w:rFonts w:ascii="Times New Roman" w:hAnsi="Times New Roman" w:cs="Times New Roman"/>
          <w:b/>
          <w:sz w:val="24"/>
          <w:szCs w:val="24"/>
        </w:rPr>
        <w:t>.0</w:t>
      </w:r>
      <w:proofErr w:type="gramEnd"/>
      <w:r>
        <w:rPr>
          <w:rFonts w:ascii="Times New Roman" w:hAnsi="Times New Roman" w:cs="Times New Roman"/>
          <w:b/>
          <w:sz w:val="24"/>
          <w:szCs w:val="24"/>
        </w:rPr>
        <w:t xml:space="preserve"> – </w:t>
      </w:r>
      <w:r w:rsidR="00D7041E">
        <w:rPr>
          <w:rFonts w:ascii="Times New Roman" w:hAnsi="Times New Roman" w:cs="Times New Roman"/>
          <w:b/>
          <w:sz w:val="24"/>
          <w:szCs w:val="24"/>
        </w:rPr>
        <w:t xml:space="preserve">Aralık </w:t>
      </w:r>
      <w:r>
        <w:rPr>
          <w:rFonts w:ascii="Times New Roman" w:hAnsi="Times New Roman" w:cs="Times New Roman"/>
          <w:b/>
          <w:sz w:val="24"/>
          <w:szCs w:val="24"/>
        </w:rPr>
        <w:t>2019</w:t>
      </w:r>
    </w:p>
    <w:p w14:paraId="226A8E8F" w14:textId="5ABF6AA8" w:rsidR="0000202F" w:rsidRDefault="0000202F" w:rsidP="003D53A8">
      <w:pPr>
        <w:rPr>
          <w:rFonts w:ascii="Times New Roman" w:hAnsi="Times New Roman" w:cs="Times New Roman"/>
          <w:b/>
          <w:sz w:val="24"/>
          <w:szCs w:val="24"/>
        </w:rPr>
      </w:pPr>
    </w:p>
    <w:p w14:paraId="7C6B8558" w14:textId="320F23EC" w:rsidR="0062770B" w:rsidRDefault="0062770B" w:rsidP="003D53A8">
      <w:pPr>
        <w:rPr>
          <w:rFonts w:ascii="Times New Roman" w:hAnsi="Times New Roman" w:cs="Times New Roman"/>
          <w:b/>
          <w:sz w:val="24"/>
          <w:szCs w:val="24"/>
        </w:rPr>
      </w:pPr>
    </w:p>
    <w:p w14:paraId="09E1D9F9" w14:textId="79334B7A" w:rsidR="0062770B" w:rsidRDefault="0062770B" w:rsidP="003D53A8">
      <w:pPr>
        <w:rPr>
          <w:rFonts w:ascii="Times New Roman" w:hAnsi="Times New Roman" w:cs="Times New Roman"/>
          <w:b/>
          <w:sz w:val="24"/>
          <w:szCs w:val="24"/>
        </w:rPr>
      </w:pPr>
    </w:p>
    <w:p w14:paraId="3FE38B7F" w14:textId="0EDDA457" w:rsidR="0062770B" w:rsidRDefault="0062770B" w:rsidP="003D53A8">
      <w:pPr>
        <w:rPr>
          <w:rFonts w:ascii="Times New Roman" w:hAnsi="Times New Roman" w:cs="Times New Roman"/>
          <w:b/>
          <w:sz w:val="24"/>
          <w:szCs w:val="24"/>
        </w:rPr>
      </w:pPr>
    </w:p>
    <w:p w14:paraId="67F646E4" w14:textId="05670985" w:rsidR="0062770B" w:rsidRDefault="0062770B" w:rsidP="003D53A8">
      <w:pPr>
        <w:rPr>
          <w:rFonts w:ascii="Times New Roman" w:hAnsi="Times New Roman" w:cs="Times New Roman"/>
          <w:b/>
          <w:sz w:val="24"/>
          <w:szCs w:val="24"/>
        </w:rPr>
      </w:pPr>
    </w:p>
    <w:p w14:paraId="5CE4F986" w14:textId="21DF392A" w:rsidR="005154BE" w:rsidRDefault="005154BE" w:rsidP="003D53A8">
      <w:pPr>
        <w:rPr>
          <w:rFonts w:ascii="Times New Roman" w:hAnsi="Times New Roman" w:cs="Times New Roman"/>
          <w:b/>
          <w:sz w:val="24"/>
          <w:szCs w:val="24"/>
        </w:rPr>
      </w:pPr>
    </w:p>
    <w:p w14:paraId="0BA0C69E" w14:textId="3B1F990D" w:rsidR="005154BE" w:rsidRDefault="005154BE" w:rsidP="003D53A8">
      <w:pPr>
        <w:rPr>
          <w:rFonts w:ascii="Times New Roman" w:hAnsi="Times New Roman" w:cs="Times New Roman"/>
          <w:b/>
          <w:sz w:val="24"/>
          <w:szCs w:val="24"/>
        </w:rPr>
      </w:pPr>
    </w:p>
    <w:p w14:paraId="463F6E4D" w14:textId="77777777" w:rsidR="005154BE" w:rsidRDefault="005154BE" w:rsidP="003D53A8">
      <w:pPr>
        <w:rPr>
          <w:rFonts w:ascii="Times New Roman" w:hAnsi="Times New Roman" w:cs="Times New Roman"/>
          <w:b/>
          <w:sz w:val="24"/>
          <w:szCs w:val="24"/>
        </w:rPr>
      </w:pPr>
    </w:p>
    <w:p w14:paraId="7432E9B8" w14:textId="77777777" w:rsidR="0062770B" w:rsidRDefault="0062770B" w:rsidP="003D53A8">
      <w:pPr>
        <w:rPr>
          <w:rFonts w:ascii="Times New Roman" w:hAnsi="Times New Roman" w:cs="Times New Roman"/>
          <w:b/>
          <w:sz w:val="24"/>
          <w:szCs w:val="24"/>
        </w:rPr>
      </w:pPr>
    </w:p>
    <w:p w14:paraId="6CEBB912" w14:textId="77777777" w:rsidR="003D53A8" w:rsidRPr="00BD0393" w:rsidRDefault="0000202F" w:rsidP="003D53A8">
      <w:pPr>
        <w:rPr>
          <w:rFonts w:ascii="Times New Roman" w:hAnsi="Times New Roman" w:cs="Times New Roman"/>
          <w:b/>
          <w:sz w:val="24"/>
          <w:szCs w:val="24"/>
        </w:rPr>
      </w:pPr>
      <w:r>
        <w:rPr>
          <w:rFonts w:ascii="Times New Roman" w:hAnsi="Times New Roman" w:cs="Times New Roman"/>
          <w:b/>
          <w:sz w:val="24"/>
          <w:szCs w:val="24"/>
        </w:rPr>
        <w:t>G</w:t>
      </w:r>
      <w:r w:rsidR="003D53A8" w:rsidRPr="00BD0393">
        <w:rPr>
          <w:rFonts w:ascii="Times New Roman" w:hAnsi="Times New Roman" w:cs="Times New Roman"/>
          <w:b/>
          <w:sz w:val="24"/>
          <w:szCs w:val="24"/>
        </w:rPr>
        <w:t>İRİŞ</w:t>
      </w:r>
    </w:p>
    <w:p w14:paraId="2A27DF6D" w14:textId="77777777" w:rsidR="003D53A8" w:rsidRPr="00BD0393" w:rsidRDefault="003D53A8" w:rsidP="003D53A8">
      <w:pPr>
        <w:jc w:val="both"/>
        <w:rPr>
          <w:rFonts w:ascii="Times New Roman" w:hAnsi="Times New Roman" w:cs="Times New Roman"/>
          <w:sz w:val="24"/>
          <w:szCs w:val="24"/>
        </w:rPr>
      </w:pPr>
      <w:r w:rsidRPr="00BD0393">
        <w:rPr>
          <w:rFonts w:ascii="Times New Roman" w:hAnsi="Times New Roman" w:cs="Times New Roman"/>
          <w:sz w:val="24"/>
          <w:szCs w:val="24"/>
        </w:rPr>
        <w:t xml:space="preserve">Bu </w:t>
      </w:r>
      <w:r w:rsidR="00D730B6" w:rsidRPr="00BD0393">
        <w:rPr>
          <w:rFonts w:ascii="Times New Roman" w:hAnsi="Times New Roman" w:cs="Times New Roman"/>
          <w:sz w:val="24"/>
          <w:szCs w:val="24"/>
        </w:rPr>
        <w:t>ölçütler</w:t>
      </w:r>
      <w:r w:rsidRPr="00BD0393">
        <w:rPr>
          <w:rFonts w:ascii="Times New Roman" w:hAnsi="Times New Roman" w:cs="Times New Roman"/>
          <w:sz w:val="24"/>
          <w:szCs w:val="24"/>
        </w:rPr>
        <w:t>, paydaşların beklentilerini karşılamak üzere Ege Üniversitesi</w:t>
      </w:r>
      <w:r w:rsidR="0064768C" w:rsidRPr="00BD0393">
        <w:rPr>
          <w:rFonts w:ascii="Times New Roman" w:hAnsi="Times New Roman" w:cs="Times New Roman"/>
          <w:sz w:val="24"/>
          <w:szCs w:val="24"/>
        </w:rPr>
        <w:t>’ndeki</w:t>
      </w:r>
      <w:r w:rsidRPr="00BD0393">
        <w:rPr>
          <w:rFonts w:ascii="Times New Roman" w:hAnsi="Times New Roman" w:cs="Times New Roman"/>
          <w:sz w:val="24"/>
          <w:szCs w:val="24"/>
        </w:rPr>
        <w:t xml:space="preserve"> lisans programların</w:t>
      </w:r>
      <w:r w:rsidR="0064768C" w:rsidRPr="00BD0393">
        <w:rPr>
          <w:rFonts w:ascii="Times New Roman" w:hAnsi="Times New Roman" w:cs="Times New Roman"/>
          <w:sz w:val="24"/>
          <w:szCs w:val="24"/>
        </w:rPr>
        <w:t>ın</w:t>
      </w:r>
      <w:r w:rsidRPr="00BD0393">
        <w:rPr>
          <w:rFonts w:ascii="Times New Roman" w:hAnsi="Times New Roman" w:cs="Times New Roman"/>
          <w:sz w:val="24"/>
          <w:szCs w:val="24"/>
        </w:rPr>
        <w:t xml:space="preserve"> kalite güvencesini sağlamayı ve bu programların sürekli iyileştirilmesini desteklemeyi amaçlamaktadır. Her </w:t>
      </w:r>
      <w:r w:rsidR="00D730B6" w:rsidRPr="00BD0393">
        <w:rPr>
          <w:rFonts w:ascii="Times New Roman" w:hAnsi="Times New Roman" w:cs="Times New Roman"/>
          <w:sz w:val="24"/>
          <w:szCs w:val="24"/>
        </w:rPr>
        <w:t>ölçüt</w:t>
      </w:r>
      <w:r w:rsidRPr="00BD0393">
        <w:rPr>
          <w:rFonts w:ascii="Times New Roman" w:hAnsi="Times New Roman" w:cs="Times New Roman"/>
          <w:sz w:val="24"/>
          <w:szCs w:val="24"/>
        </w:rPr>
        <w:t xml:space="preserve">, programın bireylere, topluma ve mesleğe karşı olan sorumluluklarını yerine getirme yönünden niteliğini değerlendirmede temel oluşturmaktadır. </w:t>
      </w:r>
      <w:r w:rsidR="00BF1B9E" w:rsidRPr="00BD0393">
        <w:rPr>
          <w:rFonts w:ascii="Times New Roman" w:hAnsi="Times New Roman" w:cs="Times New Roman"/>
          <w:sz w:val="24"/>
          <w:szCs w:val="24"/>
        </w:rPr>
        <w:t>Bir lisans</w:t>
      </w:r>
      <w:r w:rsidRPr="00BD0393">
        <w:rPr>
          <w:rFonts w:ascii="Times New Roman" w:hAnsi="Times New Roman" w:cs="Times New Roman"/>
          <w:sz w:val="24"/>
          <w:szCs w:val="24"/>
        </w:rPr>
        <w:t xml:space="preserve"> programın</w:t>
      </w:r>
      <w:r w:rsidR="00BF1B9E" w:rsidRPr="00BD0393">
        <w:rPr>
          <w:rFonts w:ascii="Times New Roman" w:hAnsi="Times New Roman" w:cs="Times New Roman"/>
          <w:sz w:val="24"/>
          <w:szCs w:val="24"/>
        </w:rPr>
        <w:t>ın</w:t>
      </w:r>
      <w:r w:rsidRPr="00BD0393">
        <w:rPr>
          <w:rFonts w:ascii="Times New Roman" w:hAnsi="Times New Roman" w:cs="Times New Roman"/>
          <w:sz w:val="24"/>
          <w:szCs w:val="24"/>
        </w:rPr>
        <w:t xml:space="preserve"> değerlendirilmesi için başvuruda bulunan yükseköğretim kurumu, bu belgede yer alan </w:t>
      </w:r>
      <w:r w:rsidR="00BF1B9E" w:rsidRPr="00BD0393">
        <w:rPr>
          <w:rFonts w:ascii="Times New Roman" w:hAnsi="Times New Roman" w:cs="Times New Roman"/>
          <w:sz w:val="24"/>
          <w:szCs w:val="24"/>
        </w:rPr>
        <w:t>ölçütleri</w:t>
      </w:r>
      <w:r w:rsidR="003C40FA">
        <w:rPr>
          <w:rFonts w:ascii="Times New Roman" w:hAnsi="Times New Roman" w:cs="Times New Roman"/>
          <w:sz w:val="24"/>
          <w:szCs w:val="24"/>
        </w:rPr>
        <w:t xml:space="preserve"> </w:t>
      </w:r>
      <w:r w:rsidR="00030A9F" w:rsidRPr="00BD0393">
        <w:rPr>
          <w:rFonts w:ascii="Times New Roman" w:hAnsi="Times New Roman" w:cs="Times New Roman"/>
          <w:sz w:val="24"/>
          <w:szCs w:val="24"/>
        </w:rPr>
        <w:t>karşıladığını</w:t>
      </w:r>
      <w:r w:rsidRPr="00BD0393">
        <w:rPr>
          <w:rFonts w:ascii="Times New Roman" w:hAnsi="Times New Roman" w:cs="Times New Roman"/>
          <w:sz w:val="24"/>
          <w:szCs w:val="24"/>
        </w:rPr>
        <w:t xml:space="preserve"> kanıtlamakla yükümlüdür. </w:t>
      </w:r>
    </w:p>
    <w:p w14:paraId="56B3240D" w14:textId="77777777" w:rsidR="003D53A8" w:rsidRPr="00BD0393" w:rsidRDefault="003D53A8" w:rsidP="003D53A8">
      <w:pPr>
        <w:jc w:val="both"/>
        <w:rPr>
          <w:rFonts w:ascii="Times New Roman" w:hAnsi="Times New Roman" w:cs="Times New Roman"/>
          <w:b/>
          <w:sz w:val="24"/>
          <w:szCs w:val="24"/>
        </w:rPr>
      </w:pPr>
      <w:r w:rsidRPr="00BD0393">
        <w:rPr>
          <w:rFonts w:ascii="Times New Roman" w:hAnsi="Times New Roman" w:cs="Times New Roman"/>
          <w:b/>
          <w:sz w:val="24"/>
          <w:szCs w:val="24"/>
        </w:rPr>
        <w:t>TANIMLAR</w:t>
      </w:r>
    </w:p>
    <w:p w14:paraId="317ADD31" w14:textId="77777777" w:rsidR="003D53A8" w:rsidRPr="00BD0393" w:rsidRDefault="003D53A8" w:rsidP="003D53A8">
      <w:pPr>
        <w:jc w:val="both"/>
        <w:rPr>
          <w:rFonts w:ascii="Times New Roman" w:hAnsi="Times New Roman" w:cs="Times New Roman"/>
          <w:sz w:val="24"/>
          <w:szCs w:val="24"/>
        </w:rPr>
      </w:pPr>
      <w:r w:rsidRPr="00BD0393">
        <w:rPr>
          <w:rFonts w:ascii="Times New Roman" w:hAnsi="Times New Roman" w:cs="Times New Roman"/>
          <w:sz w:val="24"/>
          <w:szCs w:val="24"/>
        </w:rPr>
        <w:t xml:space="preserve">Her ne kadar kurumlar kendi farklı terminolojilerini kullanabilirlerse de, belirlenen </w:t>
      </w:r>
      <w:r w:rsidR="0097685B" w:rsidRPr="00BD0393">
        <w:rPr>
          <w:rFonts w:ascii="Times New Roman" w:hAnsi="Times New Roman" w:cs="Times New Roman"/>
          <w:sz w:val="24"/>
          <w:szCs w:val="24"/>
        </w:rPr>
        <w:t>ölçütleri</w:t>
      </w:r>
      <w:r w:rsidR="003C40FA">
        <w:rPr>
          <w:rFonts w:ascii="Times New Roman" w:hAnsi="Times New Roman" w:cs="Times New Roman"/>
          <w:sz w:val="24"/>
          <w:szCs w:val="24"/>
        </w:rPr>
        <w:t xml:space="preserve"> </w:t>
      </w:r>
      <w:r w:rsidR="00F1496D" w:rsidRPr="00BD0393">
        <w:rPr>
          <w:rFonts w:ascii="Times New Roman" w:hAnsi="Times New Roman" w:cs="Times New Roman"/>
          <w:sz w:val="24"/>
          <w:szCs w:val="24"/>
        </w:rPr>
        <w:t>temel alarak</w:t>
      </w:r>
      <w:r w:rsidRPr="00BD0393">
        <w:rPr>
          <w:rFonts w:ascii="Times New Roman" w:hAnsi="Times New Roman" w:cs="Times New Roman"/>
          <w:sz w:val="24"/>
          <w:szCs w:val="24"/>
        </w:rPr>
        <w:t xml:space="preserve"> yapılan değerlendirmelerde aşağıdaki temel tanımların tutarlı olarak </w:t>
      </w:r>
      <w:r w:rsidR="003145AD" w:rsidRPr="00BD0393">
        <w:rPr>
          <w:rFonts w:ascii="Times New Roman" w:hAnsi="Times New Roman" w:cs="Times New Roman"/>
          <w:sz w:val="24"/>
          <w:szCs w:val="24"/>
        </w:rPr>
        <w:t xml:space="preserve">esas alınması </w:t>
      </w:r>
      <w:r w:rsidRPr="00BD0393">
        <w:rPr>
          <w:rFonts w:ascii="Times New Roman" w:hAnsi="Times New Roman" w:cs="Times New Roman"/>
          <w:sz w:val="24"/>
          <w:szCs w:val="24"/>
        </w:rPr>
        <w:t xml:space="preserve">gerekmektedir: </w:t>
      </w:r>
    </w:p>
    <w:p w14:paraId="51846BCE" w14:textId="77777777" w:rsidR="003D53A8" w:rsidRPr="003B0903" w:rsidRDefault="003B0903" w:rsidP="003B0903">
      <w:pPr>
        <w:jc w:val="both"/>
        <w:rPr>
          <w:rFonts w:ascii="Times New Roman" w:hAnsi="Times New Roman" w:cs="Times New Roman"/>
          <w:sz w:val="24"/>
          <w:szCs w:val="24"/>
        </w:rPr>
      </w:pPr>
      <w:proofErr w:type="gramStart"/>
      <w:r>
        <w:rPr>
          <w:rFonts w:ascii="Times New Roman" w:hAnsi="Times New Roman" w:cs="Times New Roman"/>
          <w:b/>
          <w:sz w:val="24"/>
          <w:szCs w:val="24"/>
        </w:rPr>
        <w:t>i</w:t>
      </w:r>
      <w:proofErr w:type="gramEnd"/>
      <w:r>
        <w:rPr>
          <w:rFonts w:ascii="Times New Roman" w:hAnsi="Times New Roman" w:cs="Times New Roman"/>
          <w:b/>
          <w:sz w:val="24"/>
          <w:szCs w:val="24"/>
        </w:rPr>
        <w:t>.</w:t>
      </w:r>
      <w:r w:rsidR="0071720C">
        <w:rPr>
          <w:rFonts w:ascii="Times New Roman" w:hAnsi="Times New Roman" w:cs="Times New Roman"/>
          <w:b/>
          <w:sz w:val="24"/>
          <w:szCs w:val="24"/>
        </w:rPr>
        <w:t xml:space="preserve"> E</w:t>
      </w:r>
      <w:r w:rsidR="00D774E7" w:rsidRPr="00D774E7">
        <w:rPr>
          <w:rFonts w:ascii="Times New Roman" w:hAnsi="Times New Roman" w:cs="Times New Roman"/>
          <w:b/>
          <w:sz w:val="24"/>
          <w:szCs w:val="24"/>
        </w:rPr>
        <w:t>ğitim Programının Amaçları</w:t>
      </w:r>
      <w:r w:rsidR="00D774E7" w:rsidRPr="00D774E7">
        <w:rPr>
          <w:rFonts w:ascii="Times New Roman" w:hAnsi="Times New Roman" w:cs="Times New Roman"/>
          <w:sz w:val="24"/>
          <w:szCs w:val="24"/>
        </w:rPr>
        <w:t xml:space="preserve">: Programın </w:t>
      </w:r>
      <w:r w:rsidR="0079070C" w:rsidRPr="00D774E7">
        <w:rPr>
          <w:rFonts w:ascii="Times New Roman" w:hAnsi="Times New Roman" w:cs="Times New Roman"/>
          <w:sz w:val="24"/>
          <w:szCs w:val="24"/>
        </w:rPr>
        <w:t>mezunların</w:t>
      </w:r>
      <w:r w:rsidR="0079070C">
        <w:rPr>
          <w:rFonts w:ascii="Times New Roman" w:hAnsi="Times New Roman" w:cs="Times New Roman"/>
          <w:sz w:val="24"/>
          <w:szCs w:val="24"/>
        </w:rPr>
        <w:t>dan</w:t>
      </w:r>
      <w:r w:rsidR="0079070C" w:rsidRPr="00D774E7">
        <w:rPr>
          <w:rFonts w:ascii="Times New Roman" w:hAnsi="Times New Roman" w:cs="Times New Roman"/>
          <w:sz w:val="24"/>
          <w:szCs w:val="24"/>
        </w:rPr>
        <w:t xml:space="preserve"> </w:t>
      </w:r>
      <w:r w:rsidR="00D774E7" w:rsidRPr="00D774E7">
        <w:rPr>
          <w:rFonts w:ascii="Times New Roman" w:hAnsi="Times New Roman" w:cs="Times New Roman"/>
          <w:sz w:val="24"/>
          <w:szCs w:val="24"/>
        </w:rPr>
        <w:t>yakın bir gelecekte erişmeleri beklenen kariyer hedeflerini ve mesleki beklentileri</w:t>
      </w:r>
      <w:r w:rsidR="004A7786">
        <w:rPr>
          <w:rFonts w:ascii="Times New Roman" w:hAnsi="Times New Roman" w:cs="Times New Roman"/>
          <w:sz w:val="24"/>
          <w:szCs w:val="24"/>
        </w:rPr>
        <w:t>ni</w:t>
      </w:r>
      <w:r w:rsidR="00D774E7" w:rsidRPr="00D774E7">
        <w:rPr>
          <w:rFonts w:ascii="Times New Roman" w:hAnsi="Times New Roman" w:cs="Times New Roman"/>
          <w:sz w:val="24"/>
          <w:szCs w:val="24"/>
        </w:rPr>
        <w:t xml:space="preserve"> tanımlayan genel ifadeler. </w:t>
      </w:r>
    </w:p>
    <w:p w14:paraId="602890DB" w14:textId="77777777" w:rsidR="003D53A8" w:rsidRPr="00BD0393" w:rsidRDefault="003D53A8" w:rsidP="003D53A8">
      <w:pPr>
        <w:jc w:val="both"/>
        <w:rPr>
          <w:rFonts w:ascii="Times New Roman" w:hAnsi="Times New Roman" w:cs="Times New Roman"/>
          <w:sz w:val="24"/>
          <w:szCs w:val="24"/>
        </w:rPr>
      </w:pPr>
      <w:r w:rsidRPr="00BD0393">
        <w:rPr>
          <w:rFonts w:ascii="Times New Roman" w:hAnsi="Times New Roman" w:cs="Times New Roman"/>
          <w:b/>
          <w:sz w:val="24"/>
          <w:szCs w:val="24"/>
        </w:rPr>
        <w:t>ii.</w:t>
      </w:r>
      <w:r w:rsidR="0071720C">
        <w:rPr>
          <w:rFonts w:ascii="Times New Roman" w:hAnsi="Times New Roman" w:cs="Times New Roman"/>
          <w:b/>
          <w:sz w:val="24"/>
          <w:szCs w:val="24"/>
        </w:rPr>
        <w:t xml:space="preserve"> </w:t>
      </w:r>
      <w:r w:rsidRPr="00BD0393">
        <w:rPr>
          <w:rFonts w:ascii="Times New Roman" w:hAnsi="Times New Roman" w:cs="Times New Roman"/>
          <w:b/>
          <w:sz w:val="24"/>
          <w:szCs w:val="24"/>
        </w:rPr>
        <w:t>Program Çıktıları</w:t>
      </w:r>
      <w:r w:rsidRPr="00BD0393">
        <w:rPr>
          <w:rFonts w:ascii="Times New Roman" w:hAnsi="Times New Roman" w:cs="Times New Roman"/>
          <w:sz w:val="24"/>
          <w:szCs w:val="24"/>
        </w:rPr>
        <w:t xml:space="preserve">: Öğrencilerin programdan mezun oluncaya kadar kazanmaları gereken bilgi, beceri ve davranışları tanımlayan ifadeler. </w:t>
      </w:r>
    </w:p>
    <w:p w14:paraId="0F4A054B" w14:textId="77777777" w:rsidR="003D53A8" w:rsidRPr="00BD0393" w:rsidRDefault="003D53A8" w:rsidP="003D53A8">
      <w:pPr>
        <w:jc w:val="both"/>
        <w:rPr>
          <w:rFonts w:ascii="Times New Roman" w:hAnsi="Times New Roman" w:cs="Times New Roman"/>
          <w:sz w:val="24"/>
          <w:szCs w:val="24"/>
        </w:rPr>
      </w:pPr>
      <w:r w:rsidRPr="00BD0393">
        <w:rPr>
          <w:rFonts w:ascii="Times New Roman" w:hAnsi="Times New Roman" w:cs="Times New Roman"/>
          <w:b/>
          <w:sz w:val="24"/>
          <w:szCs w:val="24"/>
        </w:rPr>
        <w:t>iii.</w:t>
      </w:r>
      <w:r w:rsidR="0071720C">
        <w:rPr>
          <w:rFonts w:ascii="Times New Roman" w:hAnsi="Times New Roman" w:cs="Times New Roman"/>
          <w:b/>
          <w:sz w:val="24"/>
          <w:szCs w:val="24"/>
        </w:rPr>
        <w:t xml:space="preserve"> </w:t>
      </w:r>
      <w:r w:rsidRPr="00BD0393">
        <w:rPr>
          <w:rFonts w:ascii="Times New Roman" w:hAnsi="Times New Roman" w:cs="Times New Roman"/>
          <w:b/>
          <w:sz w:val="24"/>
          <w:szCs w:val="24"/>
        </w:rPr>
        <w:t>Ölçme</w:t>
      </w:r>
      <w:r w:rsidRPr="00BD0393">
        <w:rPr>
          <w:rFonts w:ascii="Times New Roman" w:hAnsi="Times New Roman" w:cs="Times New Roman"/>
          <w:sz w:val="24"/>
          <w:szCs w:val="24"/>
        </w:rPr>
        <w:t xml:space="preserve">: </w:t>
      </w:r>
      <w:r w:rsidR="00075B08" w:rsidRPr="00BD0393">
        <w:rPr>
          <w:rFonts w:ascii="Times New Roman" w:hAnsi="Times New Roman" w:cs="Times New Roman"/>
          <w:sz w:val="24"/>
          <w:szCs w:val="24"/>
        </w:rPr>
        <w:t>E</w:t>
      </w:r>
      <w:r w:rsidRPr="00BD0393">
        <w:rPr>
          <w:rFonts w:ascii="Times New Roman" w:hAnsi="Times New Roman" w:cs="Times New Roman"/>
          <w:sz w:val="24"/>
          <w:szCs w:val="24"/>
        </w:rPr>
        <w:t xml:space="preserve">ğitim </w:t>
      </w:r>
      <w:r w:rsidR="00075B08" w:rsidRPr="00BD0393">
        <w:rPr>
          <w:rFonts w:ascii="Times New Roman" w:hAnsi="Times New Roman" w:cs="Times New Roman"/>
          <w:sz w:val="24"/>
          <w:szCs w:val="24"/>
        </w:rPr>
        <w:t xml:space="preserve">programının </w:t>
      </w:r>
      <w:r w:rsidRPr="00BD0393">
        <w:rPr>
          <w:rFonts w:ascii="Times New Roman" w:hAnsi="Times New Roman" w:cs="Times New Roman"/>
          <w:sz w:val="24"/>
          <w:szCs w:val="24"/>
        </w:rPr>
        <w:t>amaçları</w:t>
      </w:r>
      <w:r w:rsidR="00075B08" w:rsidRPr="00BD0393">
        <w:rPr>
          <w:rFonts w:ascii="Times New Roman" w:hAnsi="Times New Roman" w:cs="Times New Roman"/>
          <w:sz w:val="24"/>
          <w:szCs w:val="24"/>
        </w:rPr>
        <w:t>na</w:t>
      </w:r>
      <w:r w:rsidRPr="00BD0393">
        <w:rPr>
          <w:rFonts w:ascii="Times New Roman" w:hAnsi="Times New Roman" w:cs="Times New Roman"/>
          <w:sz w:val="24"/>
          <w:szCs w:val="24"/>
        </w:rPr>
        <w:t xml:space="preserve"> ve program çıktılarına erişim düzeylerini saptamak üzere, çeşitli yöntemler kullanılarak yürütülen veri ve kanıt tanımlama, toplama ve düzenleme süreci. </w:t>
      </w:r>
    </w:p>
    <w:p w14:paraId="25B9B8A8" w14:textId="52351609" w:rsidR="003D53A8" w:rsidRPr="00BD0393" w:rsidRDefault="003D53A8" w:rsidP="003D53A8">
      <w:pPr>
        <w:jc w:val="both"/>
        <w:rPr>
          <w:rFonts w:ascii="Times New Roman" w:hAnsi="Times New Roman" w:cs="Times New Roman"/>
          <w:sz w:val="24"/>
          <w:szCs w:val="24"/>
        </w:rPr>
      </w:pPr>
      <w:proofErr w:type="gramStart"/>
      <w:r w:rsidRPr="00BD0393">
        <w:rPr>
          <w:rFonts w:ascii="Times New Roman" w:hAnsi="Times New Roman" w:cs="Times New Roman"/>
          <w:b/>
          <w:sz w:val="24"/>
          <w:szCs w:val="24"/>
        </w:rPr>
        <w:t>iv</w:t>
      </w:r>
      <w:proofErr w:type="gramEnd"/>
      <w:r w:rsidRPr="00BD0393">
        <w:rPr>
          <w:rFonts w:ascii="Times New Roman" w:hAnsi="Times New Roman" w:cs="Times New Roman"/>
          <w:b/>
          <w:sz w:val="24"/>
          <w:szCs w:val="24"/>
        </w:rPr>
        <w:t>.</w:t>
      </w:r>
      <w:r w:rsidR="0071720C">
        <w:rPr>
          <w:rFonts w:ascii="Times New Roman" w:hAnsi="Times New Roman" w:cs="Times New Roman"/>
          <w:b/>
          <w:sz w:val="24"/>
          <w:szCs w:val="24"/>
        </w:rPr>
        <w:t xml:space="preserve"> </w:t>
      </w:r>
      <w:r w:rsidRPr="00BD0393">
        <w:rPr>
          <w:rFonts w:ascii="Times New Roman" w:hAnsi="Times New Roman" w:cs="Times New Roman"/>
          <w:b/>
          <w:sz w:val="24"/>
          <w:szCs w:val="24"/>
        </w:rPr>
        <w:t>Değerlendirme</w:t>
      </w:r>
      <w:r w:rsidRPr="00BD0393">
        <w:rPr>
          <w:rFonts w:ascii="Times New Roman" w:hAnsi="Times New Roman" w:cs="Times New Roman"/>
          <w:sz w:val="24"/>
          <w:szCs w:val="24"/>
        </w:rPr>
        <w:t>: Ölçmeler sonucu</w:t>
      </w:r>
      <w:r w:rsidR="00030A9F" w:rsidRPr="00BD0393">
        <w:rPr>
          <w:rFonts w:ascii="Times New Roman" w:hAnsi="Times New Roman" w:cs="Times New Roman"/>
          <w:sz w:val="24"/>
          <w:szCs w:val="24"/>
        </w:rPr>
        <w:t>nda e</w:t>
      </w:r>
      <w:r w:rsidRPr="00BD0393">
        <w:rPr>
          <w:rFonts w:ascii="Times New Roman" w:hAnsi="Times New Roman" w:cs="Times New Roman"/>
          <w:sz w:val="24"/>
          <w:szCs w:val="24"/>
        </w:rPr>
        <w:t>lde edilen verilerin ve kanıtların çeşitli yöntemler kullanılarak yorumlanması süreci. Değerlendirme süreci, program</w:t>
      </w:r>
      <w:r w:rsidR="00582FD1" w:rsidRPr="00BD0393">
        <w:rPr>
          <w:rFonts w:ascii="Times New Roman" w:hAnsi="Times New Roman" w:cs="Times New Roman"/>
          <w:sz w:val="24"/>
          <w:szCs w:val="24"/>
        </w:rPr>
        <w:t>ın</w:t>
      </w:r>
      <w:r w:rsidRPr="00BD0393">
        <w:rPr>
          <w:rFonts w:ascii="Times New Roman" w:hAnsi="Times New Roman" w:cs="Times New Roman"/>
          <w:sz w:val="24"/>
          <w:szCs w:val="24"/>
        </w:rPr>
        <w:t xml:space="preserve"> eğitim amaçlarına ve çıktılarına erişim düzeylerini vermeli ve bu süreçte elde edilen </w:t>
      </w:r>
      <w:r w:rsidR="00862989">
        <w:rPr>
          <w:rFonts w:ascii="Times New Roman" w:hAnsi="Times New Roman" w:cs="Times New Roman"/>
          <w:sz w:val="24"/>
          <w:szCs w:val="24"/>
        </w:rPr>
        <w:t>veriler</w:t>
      </w:r>
      <w:r w:rsidRPr="00BD0393">
        <w:rPr>
          <w:rFonts w:ascii="Times New Roman" w:hAnsi="Times New Roman" w:cs="Times New Roman"/>
          <w:sz w:val="24"/>
          <w:szCs w:val="24"/>
        </w:rPr>
        <w:t xml:space="preserve"> programı iyileştirmek üzere alınacak kararlar ve yürütülecek eylemlerde kullanılmalıdır. </w:t>
      </w:r>
    </w:p>
    <w:p w14:paraId="60EDD787" w14:textId="77777777" w:rsidR="003D53A8" w:rsidRPr="00BD0393" w:rsidRDefault="003D53A8" w:rsidP="003D53A8">
      <w:pPr>
        <w:jc w:val="both"/>
        <w:rPr>
          <w:rFonts w:ascii="Times New Roman" w:hAnsi="Times New Roman" w:cs="Times New Roman"/>
          <w:sz w:val="24"/>
          <w:szCs w:val="24"/>
        </w:rPr>
      </w:pPr>
      <w:proofErr w:type="gramStart"/>
      <w:r w:rsidRPr="00BD0393">
        <w:rPr>
          <w:rFonts w:ascii="Times New Roman" w:hAnsi="Times New Roman" w:cs="Times New Roman"/>
          <w:b/>
          <w:sz w:val="24"/>
          <w:szCs w:val="24"/>
        </w:rPr>
        <w:t>v</w:t>
      </w:r>
      <w:proofErr w:type="gramEnd"/>
      <w:r w:rsidRPr="00BD0393">
        <w:rPr>
          <w:rFonts w:ascii="Times New Roman" w:hAnsi="Times New Roman" w:cs="Times New Roman"/>
          <w:b/>
          <w:sz w:val="24"/>
          <w:szCs w:val="24"/>
        </w:rPr>
        <w:t>. Kredi</w:t>
      </w:r>
      <w:r w:rsidRPr="00BD0393">
        <w:rPr>
          <w:rFonts w:ascii="Times New Roman" w:hAnsi="Times New Roman" w:cs="Times New Roman"/>
          <w:sz w:val="24"/>
          <w:szCs w:val="24"/>
        </w:rPr>
        <w:t>: Bir kredi</w:t>
      </w:r>
      <w:r w:rsidR="00075B08" w:rsidRPr="00BD0393">
        <w:rPr>
          <w:rFonts w:ascii="Times New Roman" w:hAnsi="Times New Roman" w:cs="Times New Roman"/>
          <w:sz w:val="24"/>
          <w:szCs w:val="24"/>
        </w:rPr>
        <w:t>,</w:t>
      </w:r>
      <w:r w:rsidRPr="00BD0393">
        <w:rPr>
          <w:rFonts w:ascii="Times New Roman" w:hAnsi="Times New Roman" w:cs="Times New Roman"/>
          <w:sz w:val="24"/>
          <w:szCs w:val="24"/>
        </w:rPr>
        <w:t xml:space="preserve"> yarıyıl boyunca her hafta düzenli olarak verilen bir saatlik (45-50 dakika) teorik dersin ya da yapılan iki veya üç saatlik uygulama veya laboratuvar çalışmalarının eğitim yüküne eşdeğerdir. </w:t>
      </w:r>
    </w:p>
    <w:p w14:paraId="1F722F5C" w14:textId="77777777" w:rsidR="003D53A8" w:rsidRPr="00BD0393" w:rsidRDefault="003D53A8" w:rsidP="003D53A8">
      <w:pPr>
        <w:jc w:val="both"/>
        <w:rPr>
          <w:rFonts w:ascii="Times New Roman" w:hAnsi="Times New Roman" w:cs="Times New Roman"/>
          <w:sz w:val="24"/>
          <w:szCs w:val="24"/>
        </w:rPr>
      </w:pPr>
      <w:r w:rsidRPr="00BD0393">
        <w:rPr>
          <w:rFonts w:ascii="Times New Roman" w:hAnsi="Times New Roman" w:cs="Times New Roman"/>
          <w:b/>
          <w:sz w:val="24"/>
          <w:szCs w:val="24"/>
        </w:rPr>
        <w:t>vi. AKTS Kredisi</w:t>
      </w:r>
      <w:r w:rsidRPr="00BD0393">
        <w:rPr>
          <w:rFonts w:ascii="Times New Roman" w:hAnsi="Times New Roman" w:cs="Times New Roman"/>
          <w:sz w:val="24"/>
          <w:szCs w:val="24"/>
        </w:rPr>
        <w:t xml:space="preserve">: </w:t>
      </w:r>
      <w:r w:rsidR="008A7901">
        <w:rPr>
          <w:rFonts w:ascii="Times New Roman" w:hAnsi="Times New Roman" w:cs="Times New Roman"/>
          <w:sz w:val="24"/>
          <w:szCs w:val="24"/>
        </w:rPr>
        <w:t xml:space="preserve">Öğrenci iş yüküne dayalı olan ve </w:t>
      </w:r>
      <w:r w:rsidRPr="00BD0393">
        <w:rPr>
          <w:rFonts w:ascii="Times New Roman" w:hAnsi="Times New Roman" w:cs="Times New Roman"/>
          <w:sz w:val="24"/>
          <w:szCs w:val="24"/>
        </w:rPr>
        <w:t xml:space="preserve">Avrupa Kredi Transfer </w:t>
      </w:r>
      <w:r w:rsidR="008A7901" w:rsidRPr="00BD0393">
        <w:rPr>
          <w:rFonts w:ascii="Times New Roman" w:hAnsi="Times New Roman" w:cs="Times New Roman"/>
          <w:sz w:val="24"/>
          <w:szCs w:val="24"/>
        </w:rPr>
        <w:t>Sistemi</w:t>
      </w:r>
      <w:r w:rsidR="008A7901">
        <w:rPr>
          <w:rFonts w:ascii="Times New Roman" w:hAnsi="Times New Roman" w:cs="Times New Roman"/>
          <w:sz w:val="24"/>
          <w:szCs w:val="24"/>
        </w:rPr>
        <w:t xml:space="preserve"> olarak </w:t>
      </w:r>
      <w:r w:rsidRPr="00BD0393">
        <w:rPr>
          <w:rFonts w:ascii="Times New Roman" w:hAnsi="Times New Roman" w:cs="Times New Roman"/>
          <w:sz w:val="24"/>
          <w:szCs w:val="24"/>
        </w:rPr>
        <w:t xml:space="preserve">tanımlanan kredi. </w:t>
      </w:r>
    </w:p>
    <w:p w14:paraId="7A8FA3AD" w14:textId="3B948098" w:rsidR="003D53A8" w:rsidRPr="00BD0393" w:rsidRDefault="003D53A8" w:rsidP="003D53A8">
      <w:pPr>
        <w:jc w:val="both"/>
        <w:rPr>
          <w:rFonts w:ascii="Times New Roman" w:hAnsi="Times New Roman" w:cs="Times New Roman"/>
          <w:sz w:val="24"/>
          <w:szCs w:val="24"/>
        </w:rPr>
      </w:pPr>
      <w:r w:rsidRPr="00BD0393">
        <w:rPr>
          <w:rFonts w:ascii="Times New Roman" w:hAnsi="Times New Roman" w:cs="Times New Roman"/>
          <w:b/>
          <w:sz w:val="24"/>
          <w:szCs w:val="24"/>
        </w:rPr>
        <w:t>vii. Paydaş</w:t>
      </w:r>
      <w:r w:rsidRPr="00BD0393">
        <w:rPr>
          <w:rFonts w:ascii="Times New Roman" w:hAnsi="Times New Roman" w:cs="Times New Roman"/>
          <w:sz w:val="24"/>
          <w:szCs w:val="24"/>
        </w:rPr>
        <w:t>: Eğitim kurumunun faaliyetlerinden, hedeflerinden, politikalarından</w:t>
      </w:r>
      <w:r w:rsidR="0071720C">
        <w:rPr>
          <w:rFonts w:ascii="Times New Roman" w:hAnsi="Times New Roman" w:cs="Times New Roman"/>
          <w:sz w:val="24"/>
          <w:szCs w:val="24"/>
        </w:rPr>
        <w:t xml:space="preserve"> ve</w:t>
      </w:r>
      <w:r w:rsidRPr="00BD0393">
        <w:rPr>
          <w:rFonts w:ascii="Times New Roman" w:hAnsi="Times New Roman" w:cs="Times New Roman"/>
          <w:sz w:val="24"/>
          <w:szCs w:val="24"/>
        </w:rPr>
        <w:t xml:space="preserve"> aldığı sonuçlardan etkilenebilen veya </w:t>
      </w:r>
      <w:r w:rsidR="00862989">
        <w:rPr>
          <w:rFonts w:ascii="Times New Roman" w:hAnsi="Times New Roman" w:cs="Times New Roman"/>
          <w:sz w:val="24"/>
          <w:szCs w:val="24"/>
        </w:rPr>
        <w:t xml:space="preserve">bunları </w:t>
      </w:r>
      <w:r w:rsidRPr="00BD0393">
        <w:rPr>
          <w:rFonts w:ascii="Times New Roman" w:hAnsi="Times New Roman" w:cs="Times New Roman"/>
          <w:sz w:val="24"/>
          <w:szCs w:val="24"/>
        </w:rPr>
        <w:t xml:space="preserve">etkileyebilen kişiler, gruplar, organizasyonlar veya sistemler. </w:t>
      </w:r>
    </w:p>
    <w:p w14:paraId="73871A15" w14:textId="77777777" w:rsidR="003D53A8" w:rsidRPr="00BD0393" w:rsidRDefault="003D53A8" w:rsidP="003D53A8">
      <w:pPr>
        <w:jc w:val="both"/>
        <w:rPr>
          <w:rFonts w:ascii="Times New Roman" w:hAnsi="Times New Roman" w:cs="Times New Roman"/>
          <w:sz w:val="24"/>
          <w:szCs w:val="24"/>
        </w:rPr>
      </w:pPr>
      <w:r w:rsidRPr="00BD0393">
        <w:rPr>
          <w:rFonts w:ascii="Times New Roman" w:hAnsi="Times New Roman" w:cs="Times New Roman"/>
          <w:b/>
          <w:sz w:val="24"/>
          <w:szCs w:val="24"/>
        </w:rPr>
        <w:t>viii. İç Paydaş</w:t>
      </w:r>
      <w:r w:rsidRPr="00BD0393">
        <w:rPr>
          <w:rFonts w:ascii="Times New Roman" w:hAnsi="Times New Roman" w:cs="Times New Roman"/>
          <w:sz w:val="24"/>
          <w:szCs w:val="24"/>
        </w:rPr>
        <w:t xml:space="preserve">: Eğitim kurumundan etkilenen veya kurumu etkileyen kurum içindeki kişi, grup veya (varsa) ilgili/bağlı kuruluşlar. Eğitim programının hazırlanması, yürütülmesi ve </w:t>
      </w:r>
      <w:r w:rsidRPr="00BD0393">
        <w:rPr>
          <w:rFonts w:ascii="Times New Roman" w:hAnsi="Times New Roman" w:cs="Times New Roman"/>
          <w:sz w:val="24"/>
          <w:szCs w:val="24"/>
        </w:rPr>
        <w:lastRenderedPageBreak/>
        <w:t>değerlendirilmesinin her aşamasında aktif rol alan tüm kurum çalışanları ile eğitim programına katılan öğrenciler, öğretim elemanları, kurum yöneticileri</w:t>
      </w:r>
      <w:r w:rsidR="009C37BF" w:rsidRPr="00BD0393">
        <w:rPr>
          <w:rFonts w:ascii="Times New Roman" w:hAnsi="Times New Roman" w:cs="Times New Roman"/>
          <w:sz w:val="24"/>
          <w:szCs w:val="24"/>
        </w:rPr>
        <w:t xml:space="preserve"> ve</w:t>
      </w:r>
      <w:r w:rsidRPr="00BD0393">
        <w:rPr>
          <w:rFonts w:ascii="Times New Roman" w:hAnsi="Times New Roman" w:cs="Times New Roman"/>
          <w:sz w:val="24"/>
          <w:szCs w:val="24"/>
        </w:rPr>
        <w:t xml:space="preserve"> kurumun idari personeli. </w:t>
      </w:r>
    </w:p>
    <w:p w14:paraId="210089BF" w14:textId="77777777" w:rsidR="003D53A8" w:rsidRPr="00BD0393" w:rsidRDefault="003D53A8" w:rsidP="003D53A8">
      <w:pPr>
        <w:jc w:val="both"/>
        <w:rPr>
          <w:rFonts w:ascii="Times New Roman" w:hAnsi="Times New Roman" w:cs="Times New Roman"/>
          <w:sz w:val="24"/>
          <w:szCs w:val="24"/>
        </w:rPr>
      </w:pPr>
      <w:r w:rsidRPr="00BD0393">
        <w:rPr>
          <w:rFonts w:ascii="Times New Roman" w:hAnsi="Times New Roman" w:cs="Times New Roman"/>
          <w:b/>
          <w:sz w:val="24"/>
          <w:szCs w:val="24"/>
        </w:rPr>
        <w:t>ix. Dış Paydaş</w:t>
      </w:r>
      <w:r w:rsidRPr="00BD0393">
        <w:rPr>
          <w:rFonts w:ascii="Times New Roman" w:hAnsi="Times New Roman" w:cs="Times New Roman"/>
          <w:sz w:val="24"/>
          <w:szCs w:val="24"/>
        </w:rPr>
        <w:t>: Eğitim kurumundan etkilenen veya kurumu etkileyen, kurum dışındaki kişi, grup veya kuruluşlardır. Eğitim programının hazırlanması, yürütülmesi, değerlendirilmesinin her aşamasında aktif rol almayan ancak görüşlerine başvurulan meslek örgütleri, mezunlar, mezunların çalıştıkları kurumların yöneticileri, toplum ve ilgili diğer sivil toplum kuruluşları gibi taraflardır.</w:t>
      </w:r>
    </w:p>
    <w:p w14:paraId="2CB13071" w14:textId="27FF90A7" w:rsidR="003D53A8" w:rsidRPr="00BD0393" w:rsidRDefault="003D53A8" w:rsidP="003D53A8">
      <w:pPr>
        <w:jc w:val="both"/>
        <w:rPr>
          <w:rFonts w:ascii="Times New Roman" w:hAnsi="Times New Roman" w:cs="Times New Roman"/>
          <w:sz w:val="24"/>
          <w:szCs w:val="24"/>
        </w:rPr>
      </w:pPr>
      <w:proofErr w:type="gramStart"/>
      <w:r w:rsidRPr="00BD0393">
        <w:rPr>
          <w:rFonts w:ascii="Times New Roman" w:hAnsi="Times New Roman" w:cs="Times New Roman"/>
          <w:b/>
          <w:sz w:val="24"/>
          <w:szCs w:val="24"/>
        </w:rPr>
        <w:t>x</w:t>
      </w:r>
      <w:proofErr w:type="gramEnd"/>
      <w:r w:rsidRPr="00BD0393">
        <w:rPr>
          <w:rFonts w:ascii="Times New Roman" w:hAnsi="Times New Roman" w:cs="Times New Roman"/>
          <w:b/>
          <w:sz w:val="24"/>
          <w:szCs w:val="24"/>
        </w:rPr>
        <w:t>. Yaşam Boyu Öğrenme</w:t>
      </w:r>
      <w:r w:rsidRPr="00BD0393">
        <w:rPr>
          <w:rFonts w:ascii="Times New Roman" w:hAnsi="Times New Roman" w:cs="Times New Roman"/>
          <w:sz w:val="24"/>
          <w:szCs w:val="24"/>
        </w:rPr>
        <w:t>: Bireyin yaşamı süresince üstleneceği rol</w:t>
      </w:r>
      <w:r w:rsidR="00862989">
        <w:rPr>
          <w:rFonts w:ascii="Times New Roman" w:hAnsi="Times New Roman" w:cs="Times New Roman"/>
          <w:sz w:val="24"/>
          <w:szCs w:val="24"/>
        </w:rPr>
        <w:t>ler</w:t>
      </w:r>
      <w:r w:rsidRPr="00BD0393">
        <w:rPr>
          <w:rFonts w:ascii="Times New Roman" w:hAnsi="Times New Roman" w:cs="Times New Roman"/>
          <w:sz w:val="24"/>
          <w:szCs w:val="24"/>
        </w:rPr>
        <w:t>, içinde bulunacağı durum</w:t>
      </w:r>
      <w:r w:rsidR="00862989">
        <w:rPr>
          <w:rFonts w:ascii="Times New Roman" w:hAnsi="Times New Roman" w:cs="Times New Roman"/>
          <w:sz w:val="24"/>
          <w:szCs w:val="24"/>
        </w:rPr>
        <w:t>lar</w:t>
      </w:r>
      <w:r w:rsidRPr="00BD0393">
        <w:rPr>
          <w:rFonts w:ascii="Times New Roman" w:hAnsi="Times New Roman" w:cs="Times New Roman"/>
          <w:sz w:val="24"/>
          <w:szCs w:val="24"/>
        </w:rPr>
        <w:t xml:space="preserve"> ve ortamlarda güvenle, yaratıcılığa dayalı ve zevkle uygulayabileceği mesleki ve sosyal bilgi, beceri ve değer anlayışı sağlayan sürekli gelişim sürecidir.</w:t>
      </w:r>
    </w:p>
    <w:p w14:paraId="249C208A" w14:textId="77777777" w:rsidR="003D53A8" w:rsidRPr="00BD0393" w:rsidRDefault="00465E41" w:rsidP="007A12E9">
      <w:pPr>
        <w:jc w:val="both"/>
        <w:rPr>
          <w:rFonts w:ascii="Times New Roman" w:hAnsi="Times New Roman" w:cs="Times New Roman"/>
          <w:b/>
          <w:sz w:val="24"/>
          <w:szCs w:val="24"/>
        </w:rPr>
      </w:pPr>
      <w:r w:rsidRPr="00BD0393">
        <w:rPr>
          <w:rFonts w:ascii="Times New Roman" w:hAnsi="Times New Roman" w:cs="Times New Roman"/>
          <w:b/>
          <w:sz w:val="24"/>
          <w:szCs w:val="24"/>
        </w:rPr>
        <w:t>DEĞERLENDİRME ÖLÇÜTLERİ</w:t>
      </w:r>
    </w:p>
    <w:p w14:paraId="14991E89" w14:textId="77777777" w:rsidR="00E936F6" w:rsidRPr="00BD0393" w:rsidRDefault="00E936F6" w:rsidP="007A12E9">
      <w:pPr>
        <w:jc w:val="both"/>
        <w:rPr>
          <w:rFonts w:ascii="Times New Roman" w:hAnsi="Times New Roman" w:cs="Times New Roman"/>
          <w:b/>
          <w:sz w:val="24"/>
          <w:szCs w:val="24"/>
        </w:rPr>
      </w:pPr>
      <w:r w:rsidRPr="00BD0393">
        <w:rPr>
          <w:rFonts w:ascii="Times New Roman" w:hAnsi="Times New Roman" w:cs="Times New Roman"/>
          <w:b/>
          <w:sz w:val="24"/>
          <w:szCs w:val="24"/>
        </w:rPr>
        <w:t>1.</w:t>
      </w:r>
      <w:r w:rsidR="008F2CCD">
        <w:rPr>
          <w:rFonts w:ascii="Times New Roman" w:hAnsi="Times New Roman" w:cs="Times New Roman"/>
          <w:b/>
          <w:sz w:val="24"/>
          <w:szCs w:val="24"/>
        </w:rPr>
        <w:t xml:space="preserve"> E</w:t>
      </w:r>
      <w:r w:rsidR="003D2AD8" w:rsidRPr="00BD0393">
        <w:rPr>
          <w:rFonts w:ascii="Times New Roman" w:hAnsi="Times New Roman" w:cs="Times New Roman"/>
          <w:b/>
          <w:sz w:val="24"/>
          <w:szCs w:val="24"/>
        </w:rPr>
        <w:t>ğitim Programının Amaçları</w:t>
      </w:r>
    </w:p>
    <w:p w14:paraId="51351D6C" w14:textId="599B3946" w:rsidR="00E936F6" w:rsidRPr="00BD0393" w:rsidRDefault="00E936F6" w:rsidP="007A12E9">
      <w:pPr>
        <w:jc w:val="both"/>
        <w:rPr>
          <w:rFonts w:ascii="Times New Roman" w:hAnsi="Times New Roman" w:cs="Times New Roman"/>
          <w:sz w:val="24"/>
          <w:szCs w:val="24"/>
        </w:rPr>
      </w:pPr>
      <w:r w:rsidRPr="00BD0393">
        <w:rPr>
          <w:rFonts w:ascii="Times New Roman" w:hAnsi="Times New Roman" w:cs="Times New Roman"/>
          <w:sz w:val="24"/>
          <w:szCs w:val="24"/>
        </w:rPr>
        <w:t xml:space="preserve">1.1. Her </w:t>
      </w:r>
      <w:r w:rsidR="00EB7756" w:rsidRPr="00BD0393">
        <w:rPr>
          <w:rFonts w:ascii="Times New Roman" w:hAnsi="Times New Roman" w:cs="Times New Roman"/>
          <w:sz w:val="24"/>
          <w:szCs w:val="24"/>
        </w:rPr>
        <w:t xml:space="preserve">lisans </w:t>
      </w:r>
      <w:r w:rsidRPr="00BD0393">
        <w:rPr>
          <w:rFonts w:ascii="Times New Roman" w:hAnsi="Times New Roman" w:cs="Times New Roman"/>
          <w:sz w:val="24"/>
          <w:szCs w:val="24"/>
        </w:rPr>
        <w:t>program</w:t>
      </w:r>
      <w:r w:rsidR="00EB7756" w:rsidRPr="00BD0393">
        <w:rPr>
          <w:rFonts w:ascii="Times New Roman" w:hAnsi="Times New Roman" w:cs="Times New Roman"/>
          <w:sz w:val="24"/>
          <w:szCs w:val="24"/>
        </w:rPr>
        <w:t>ı</w:t>
      </w:r>
      <w:r w:rsidRPr="00BD0393">
        <w:rPr>
          <w:rFonts w:ascii="Times New Roman" w:hAnsi="Times New Roman" w:cs="Times New Roman"/>
          <w:sz w:val="24"/>
          <w:szCs w:val="24"/>
        </w:rPr>
        <w:t xml:space="preserve"> için eğitim amaçları tanımlanmış olmalıdır. Amaçlar, varsa o alandaki program eğitim amaçları tanımına uymalıdır.</w:t>
      </w:r>
      <w:r w:rsidR="008F2CCD">
        <w:rPr>
          <w:rFonts w:ascii="Times New Roman" w:hAnsi="Times New Roman" w:cs="Times New Roman"/>
          <w:sz w:val="24"/>
          <w:szCs w:val="24"/>
        </w:rPr>
        <w:t xml:space="preserve"> </w:t>
      </w:r>
      <w:r w:rsidR="00652ACD" w:rsidRPr="00BD0393">
        <w:rPr>
          <w:rFonts w:ascii="Times New Roman" w:hAnsi="Times New Roman" w:cs="Times New Roman"/>
          <w:sz w:val="24"/>
          <w:szCs w:val="24"/>
        </w:rPr>
        <w:t>Üniversitenin</w:t>
      </w:r>
      <w:r w:rsidRPr="00BD0393">
        <w:rPr>
          <w:rFonts w:ascii="Times New Roman" w:hAnsi="Times New Roman" w:cs="Times New Roman"/>
          <w:sz w:val="24"/>
          <w:szCs w:val="24"/>
        </w:rPr>
        <w:t>, fakültenin ve bölümün öz</w:t>
      </w:r>
      <w:r w:rsidR="008F2CCD">
        <w:rPr>
          <w:rFonts w:ascii="Times New Roman" w:hAnsi="Times New Roman" w:cs="Times New Roman"/>
          <w:sz w:val="24"/>
          <w:szCs w:val="24"/>
        </w:rPr>
        <w:t xml:space="preserve"> </w:t>
      </w:r>
      <w:r w:rsidRPr="00BD0393">
        <w:rPr>
          <w:rFonts w:ascii="Times New Roman" w:hAnsi="Times New Roman" w:cs="Times New Roman"/>
          <w:sz w:val="24"/>
          <w:szCs w:val="24"/>
        </w:rPr>
        <w:t xml:space="preserve">görevleriyle uyumlu olmalıdır. </w:t>
      </w:r>
      <w:r w:rsidR="009119DB">
        <w:rPr>
          <w:rFonts w:ascii="Times New Roman" w:hAnsi="Times New Roman" w:cs="Times New Roman"/>
          <w:sz w:val="24"/>
          <w:szCs w:val="24"/>
        </w:rPr>
        <w:t>Amaçlar, p</w:t>
      </w:r>
      <w:r w:rsidRPr="00BD0393">
        <w:rPr>
          <w:rFonts w:ascii="Times New Roman" w:hAnsi="Times New Roman" w:cs="Times New Roman"/>
          <w:sz w:val="24"/>
          <w:szCs w:val="24"/>
        </w:rPr>
        <w:t xml:space="preserve">rogramın iç ve dış paydaşlarını sürece </w:t>
      </w:r>
      <w:proofErr w:type="gramStart"/>
      <w:r w:rsidRPr="00BD0393">
        <w:rPr>
          <w:rFonts w:ascii="Times New Roman" w:hAnsi="Times New Roman" w:cs="Times New Roman"/>
          <w:sz w:val="24"/>
          <w:szCs w:val="24"/>
        </w:rPr>
        <w:t>dahil</w:t>
      </w:r>
      <w:proofErr w:type="gramEnd"/>
      <w:r w:rsidRPr="00BD0393">
        <w:rPr>
          <w:rFonts w:ascii="Times New Roman" w:hAnsi="Times New Roman" w:cs="Times New Roman"/>
          <w:sz w:val="24"/>
          <w:szCs w:val="24"/>
        </w:rPr>
        <w:t xml:space="preserve"> ede</w:t>
      </w:r>
      <w:r w:rsidR="00342706" w:rsidRPr="00BD0393">
        <w:rPr>
          <w:rFonts w:ascii="Times New Roman" w:hAnsi="Times New Roman" w:cs="Times New Roman"/>
          <w:sz w:val="24"/>
          <w:szCs w:val="24"/>
        </w:rPr>
        <w:t>cek şekilde</w:t>
      </w:r>
      <w:r w:rsidRPr="00BD0393">
        <w:rPr>
          <w:rFonts w:ascii="Times New Roman" w:hAnsi="Times New Roman" w:cs="Times New Roman"/>
          <w:sz w:val="24"/>
          <w:szCs w:val="24"/>
        </w:rPr>
        <w:t xml:space="preserve"> belirlenmelidir</w:t>
      </w:r>
      <w:r w:rsidR="00652ACD" w:rsidRPr="00BD0393">
        <w:rPr>
          <w:rFonts w:ascii="Times New Roman" w:hAnsi="Times New Roman" w:cs="Times New Roman"/>
          <w:sz w:val="24"/>
          <w:szCs w:val="24"/>
        </w:rPr>
        <w:t>.</w:t>
      </w:r>
    </w:p>
    <w:p w14:paraId="7DB6A627" w14:textId="2A525846" w:rsidR="00E936F6" w:rsidRPr="00BD0393" w:rsidRDefault="00E936F6" w:rsidP="007A12E9">
      <w:pPr>
        <w:jc w:val="both"/>
        <w:rPr>
          <w:rFonts w:ascii="Times New Roman" w:hAnsi="Times New Roman" w:cs="Times New Roman"/>
          <w:sz w:val="24"/>
          <w:szCs w:val="24"/>
        </w:rPr>
      </w:pPr>
      <w:r w:rsidRPr="00BD0393">
        <w:rPr>
          <w:rFonts w:ascii="Times New Roman" w:hAnsi="Times New Roman" w:cs="Times New Roman"/>
          <w:sz w:val="24"/>
          <w:szCs w:val="24"/>
        </w:rPr>
        <w:t xml:space="preserve">1.2. </w:t>
      </w:r>
      <w:r w:rsidR="00654977">
        <w:rPr>
          <w:rFonts w:ascii="Times New Roman" w:hAnsi="Times New Roman" w:cs="Times New Roman"/>
          <w:sz w:val="24"/>
          <w:szCs w:val="24"/>
        </w:rPr>
        <w:t xml:space="preserve">Eğitim </w:t>
      </w:r>
      <w:r w:rsidR="00654977" w:rsidRPr="00D80291">
        <w:rPr>
          <w:rFonts w:ascii="Times New Roman" w:hAnsi="Times New Roman" w:cs="Times New Roman"/>
          <w:sz w:val="24"/>
          <w:szCs w:val="24"/>
        </w:rPr>
        <w:t>p</w:t>
      </w:r>
      <w:r w:rsidR="00B404E1" w:rsidRPr="00723422">
        <w:rPr>
          <w:rFonts w:ascii="Times New Roman" w:hAnsi="Times New Roman" w:cs="Times New Roman"/>
          <w:sz w:val="24"/>
          <w:szCs w:val="24"/>
        </w:rPr>
        <w:t>rogram</w:t>
      </w:r>
      <w:r w:rsidR="00654977" w:rsidRPr="00D80291">
        <w:rPr>
          <w:rFonts w:ascii="Times New Roman" w:hAnsi="Times New Roman" w:cs="Times New Roman"/>
          <w:sz w:val="24"/>
          <w:szCs w:val="24"/>
        </w:rPr>
        <w:t>ı</w:t>
      </w:r>
      <w:r w:rsidR="00B404E1" w:rsidRPr="00723422">
        <w:rPr>
          <w:rFonts w:ascii="Times New Roman" w:hAnsi="Times New Roman" w:cs="Times New Roman"/>
          <w:sz w:val="24"/>
          <w:szCs w:val="24"/>
        </w:rPr>
        <w:t xml:space="preserve"> amaçları,</w:t>
      </w:r>
      <w:r w:rsidR="00B404E1">
        <w:rPr>
          <w:rFonts w:ascii="Times New Roman" w:hAnsi="Times New Roman" w:cs="Times New Roman"/>
          <w:sz w:val="24"/>
          <w:szCs w:val="24"/>
        </w:rPr>
        <w:t xml:space="preserve"> k</w:t>
      </w:r>
      <w:r w:rsidRPr="00BD0393">
        <w:rPr>
          <w:rFonts w:ascii="Times New Roman" w:hAnsi="Times New Roman" w:cs="Times New Roman"/>
          <w:sz w:val="24"/>
          <w:szCs w:val="24"/>
        </w:rPr>
        <w:t>olayca erişilebilecek şekilde yayımlanmış olmalıdır</w:t>
      </w:r>
      <w:r w:rsidR="00652ACD" w:rsidRPr="00BD0393">
        <w:rPr>
          <w:rFonts w:ascii="Times New Roman" w:hAnsi="Times New Roman" w:cs="Times New Roman"/>
          <w:sz w:val="24"/>
          <w:szCs w:val="24"/>
        </w:rPr>
        <w:t>.</w:t>
      </w:r>
    </w:p>
    <w:p w14:paraId="631111EA" w14:textId="341135CB" w:rsidR="00E936F6" w:rsidRPr="00BD0393" w:rsidRDefault="00E936F6" w:rsidP="007A12E9">
      <w:pPr>
        <w:jc w:val="both"/>
        <w:rPr>
          <w:rFonts w:ascii="Times New Roman" w:hAnsi="Times New Roman" w:cs="Times New Roman"/>
          <w:sz w:val="24"/>
          <w:szCs w:val="24"/>
        </w:rPr>
      </w:pPr>
      <w:r w:rsidRPr="00BD0393">
        <w:rPr>
          <w:rFonts w:ascii="Times New Roman" w:hAnsi="Times New Roman" w:cs="Times New Roman"/>
          <w:sz w:val="24"/>
          <w:szCs w:val="24"/>
        </w:rPr>
        <w:t>1.3.</w:t>
      </w:r>
      <w:r w:rsidR="008F2CCD">
        <w:rPr>
          <w:rFonts w:ascii="Times New Roman" w:hAnsi="Times New Roman" w:cs="Times New Roman"/>
          <w:sz w:val="24"/>
          <w:szCs w:val="24"/>
        </w:rPr>
        <w:t xml:space="preserve"> </w:t>
      </w:r>
      <w:r w:rsidR="00654977">
        <w:rPr>
          <w:rFonts w:ascii="Times New Roman" w:hAnsi="Times New Roman" w:cs="Times New Roman"/>
          <w:sz w:val="24"/>
          <w:szCs w:val="24"/>
        </w:rPr>
        <w:t>Eğitim p</w:t>
      </w:r>
      <w:r w:rsidRPr="00BD0393">
        <w:rPr>
          <w:rFonts w:ascii="Times New Roman" w:hAnsi="Times New Roman" w:cs="Times New Roman"/>
          <w:sz w:val="24"/>
          <w:szCs w:val="24"/>
        </w:rPr>
        <w:t>rogram</w:t>
      </w:r>
      <w:r w:rsidR="00654977">
        <w:rPr>
          <w:rFonts w:ascii="Times New Roman" w:hAnsi="Times New Roman" w:cs="Times New Roman"/>
          <w:sz w:val="24"/>
          <w:szCs w:val="24"/>
        </w:rPr>
        <w:t>ı</w:t>
      </w:r>
      <w:r w:rsidR="00167A2E">
        <w:rPr>
          <w:rFonts w:ascii="Times New Roman" w:hAnsi="Times New Roman" w:cs="Times New Roman"/>
          <w:sz w:val="24"/>
          <w:szCs w:val="24"/>
        </w:rPr>
        <w:t xml:space="preserve"> amaçları</w:t>
      </w:r>
      <w:r w:rsidR="00652ACD" w:rsidRPr="00BD0393">
        <w:rPr>
          <w:rFonts w:ascii="Times New Roman" w:hAnsi="Times New Roman" w:cs="Times New Roman"/>
          <w:sz w:val="24"/>
          <w:szCs w:val="24"/>
        </w:rPr>
        <w:t>,</w:t>
      </w:r>
      <w:r w:rsidRPr="00BD0393">
        <w:rPr>
          <w:rFonts w:ascii="Times New Roman" w:hAnsi="Times New Roman" w:cs="Times New Roman"/>
          <w:sz w:val="24"/>
          <w:szCs w:val="24"/>
        </w:rPr>
        <w:t xml:space="preserve"> iç ve dış paydaşlarının gereksinimleri doğrultusunda uygun aralıklarla güncellenmelidir.</w:t>
      </w:r>
    </w:p>
    <w:p w14:paraId="20E91FA4" w14:textId="134987B6" w:rsidR="00E936F6" w:rsidRPr="00BD0393" w:rsidRDefault="00E936F6" w:rsidP="007A12E9">
      <w:pPr>
        <w:jc w:val="both"/>
        <w:rPr>
          <w:rFonts w:ascii="Times New Roman" w:hAnsi="Times New Roman" w:cs="Times New Roman"/>
          <w:sz w:val="24"/>
          <w:szCs w:val="24"/>
        </w:rPr>
      </w:pPr>
      <w:r w:rsidRPr="00BD0393">
        <w:rPr>
          <w:rFonts w:ascii="Times New Roman" w:hAnsi="Times New Roman" w:cs="Times New Roman"/>
          <w:sz w:val="24"/>
          <w:szCs w:val="24"/>
        </w:rPr>
        <w:t xml:space="preserve">1.4. Eğitim </w:t>
      </w:r>
      <w:r w:rsidR="00167A2E">
        <w:rPr>
          <w:rFonts w:ascii="Times New Roman" w:hAnsi="Times New Roman" w:cs="Times New Roman"/>
          <w:sz w:val="24"/>
          <w:szCs w:val="24"/>
        </w:rPr>
        <w:t xml:space="preserve">programının </w:t>
      </w:r>
      <w:r w:rsidRPr="00BD0393">
        <w:rPr>
          <w:rFonts w:ascii="Times New Roman" w:hAnsi="Times New Roman" w:cs="Times New Roman"/>
          <w:sz w:val="24"/>
          <w:szCs w:val="24"/>
        </w:rPr>
        <w:t xml:space="preserve">amaçlarına ulaşıldığını belirlemek ve belgelemek için </w:t>
      </w:r>
      <w:r w:rsidR="007D14B4" w:rsidRPr="00BD0393">
        <w:rPr>
          <w:rFonts w:ascii="Times New Roman" w:hAnsi="Times New Roman" w:cs="Times New Roman"/>
          <w:sz w:val="24"/>
          <w:szCs w:val="24"/>
        </w:rPr>
        <w:t>esas alınan</w:t>
      </w:r>
      <w:r w:rsidRPr="00BD0393">
        <w:rPr>
          <w:rFonts w:ascii="Times New Roman" w:hAnsi="Times New Roman" w:cs="Times New Roman"/>
          <w:sz w:val="24"/>
          <w:szCs w:val="24"/>
        </w:rPr>
        <w:t xml:space="preserve"> bir değerlendirme süreci </w:t>
      </w:r>
      <w:r w:rsidR="007D14B4" w:rsidRPr="00BD0393">
        <w:rPr>
          <w:rFonts w:ascii="Times New Roman" w:hAnsi="Times New Roman" w:cs="Times New Roman"/>
          <w:sz w:val="24"/>
          <w:szCs w:val="24"/>
        </w:rPr>
        <w:t>kurulmalı</w:t>
      </w:r>
      <w:r w:rsidRPr="00BD0393">
        <w:rPr>
          <w:rFonts w:ascii="Times New Roman" w:hAnsi="Times New Roman" w:cs="Times New Roman"/>
          <w:sz w:val="24"/>
          <w:szCs w:val="24"/>
        </w:rPr>
        <w:t xml:space="preserve"> ve işletil</w:t>
      </w:r>
      <w:r w:rsidR="007D14B4" w:rsidRPr="00BD0393">
        <w:rPr>
          <w:rFonts w:ascii="Times New Roman" w:hAnsi="Times New Roman" w:cs="Times New Roman"/>
          <w:sz w:val="24"/>
          <w:szCs w:val="24"/>
        </w:rPr>
        <w:t>melidir</w:t>
      </w:r>
      <w:r w:rsidRPr="00BD0393">
        <w:rPr>
          <w:rFonts w:ascii="Times New Roman" w:hAnsi="Times New Roman" w:cs="Times New Roman"/>
          <w:sz w:val="24"/>
          <w:szCs w:val="24"/>
        </w:rPr>
        <w:t>. Bu süreç yardımıyla program</w:t>
      </w:r>
      <w:r w:rsidR="00652ACD" w:rsidRPr="00BD0393">
        <w:rPr>
          <w:rFonts w:ascii="Times New Roman" w:hAnsi="Times New Roman" w:cs="Times New Roman"/>
          <w:sz w:val="24"/>
          <w:szCs w:val="24"/>
        </w:rPr>
        <w:t>ın</w:t>
      </w:r>
      <w:r w:rsidRPr="00BD0393">
        <w:rPr>
          <w:rFonts w:ascii="Times New Roman" w:hAnsi="Times New Roman" w:cs="Times New Roman"/>
          <w:sz w:val="24"/>
          <w:szCs w:val="24"/>
        </w:rPr>
        <w:t xml:space="preserve"> eğitim amaçlarına </w:t>
      </w:r>
      <w:r w:rsidR="008A7901">
        <w:rPr>
          <w:rFonts w:ascii="Times New Roman" w:hAnsi="Times New Roman" w:cs="Times New Roman"/>
          <w:sz w:val="24"/>
          <w:szCs w:val="24"/>
        </w:rPr>
        <w:t xml:space="preserve">ulaşıldığı </w:t>
      </w:r>
      <w:r w:rsidRPr="00BD0393">
        <w:rPr>
          <w:rFonts w:ascii="Times New Roman" w:hAnsi="Times New Roman" w:cs="Times New Roman"/>
          <w:sz w:val="24"/>
          <w:szCs w:val="24"/>
        </w:rPr>
        <w:t>kanıtlanmalıdır.</w:t>
      </w:r>
    </w:p>
    <w:p w14:paraId="2A6FA40E" w14:textId="77777777" w:rsidR="00E936F6" w:rsidRPr="00BD0393" w:rsidRDefault="00E936F6" w:rsidP="007A12E9">
      <w:pPr>
        <w:jc w:val="both"/>
        <w:rPr>
          <w:rFonts w:ascii="Times New Roman" w:hAnsi="Times New Roman" w:cs="Times New Roman"/>
          <w:b/>
          <w:sz w:val="24"/>
          <w:szCs w:val="24"/>
        </w:rPr>
      </w:pPr>
      <w:r w:rsidRPr="00BD0393">
        <w:rPr>
          <w:rFonts w:ascii="Times New Roman" w:hAnsi="Times New Roman" w:cs="Times New Roman"/>
          <w:b/>
          <w:sz w:val="24"/>
          <w:szCs w:val="24"/>
        </w:rPr>
        <w:t>2.</w:t>
      </w:r>
      <w:r w:rsidR="003D2AD8" w:rsidRPr="00BD0393">
        <w:rPr>
          <w:rFonts w:ascii="Times New Roman" w:hAnsi="Times New Roman" w:cs="Times New Roman"/>
          <w:b/>
          <w:sz w:val="24"/>
          <w:szCs w:val="24"/>
        </w:rPr>
        <w:t xml:space="preserve"> Program Çıktıları</w:t>
      </w:r>
    </w:p>
    <w:p w14:paraId="17F57FE2" w14:textId="12DDB6AB" w:rsidR="00E936F6" w:rsidRPr="00BD0393" w:rsidRDefault="00E936F6" w:rsidP="007A12E9">
      <w:pPr>
        <w:jc w:val="both"/>
        <w:rPr>
          <w:rFonts w:ascii="Times New Roman" w:hAnsi="Times New Roman" w:cs="Times New Roman"/>
          <w:sz w:val="24"/>
          <w:szCs w:val="24"/>
        </w:rPr>
      </w:pPr>
      <w:r w:rsidRPr="00BD0393">
        <w:rPr>
          <w:rFonts w:ascii="Times New Roman" w:hAnsi="Times New Roman" w:cs="Times New Roman"/>
          <w:sz w:val="24"/>
          <w:szCs w:val="24"/>
        </w:rPr>
        <w:t>2.1</w:t>
      </w:r>
      <w:r w:rsidR="001B5DB4" w:rsidRPr="00BD0393">
        <w:rPr>
          <w:rFonts w:ascii="Times New Roman" w:hAnsi="Times New Roman" w:cs="Times New Roman"/>
          <w:sz w:val="24"/>
          <w:szCs w:val="24"/>
        </w:rPr>
        <w:t>.</w:t>
      </w:r>
      <w:r w:rsidR="007D7D47">
        <w:rPr>
          <w:rFonts w:ascii="Times New Roman" w:hAnsi="Times New Roman" w:cs="Times New Roman"/>
          <w:sz w:val="24"/>
          <w:szCs w:val="24"/>
        </w:rPr>
        <w:t xml:space="preserve"> </w:t>
      </w:r>
      <w:r w:rsidR="007D14B4" w:rsidRPr="00BD0393">
        <w:rPr>
          <w:rFonts w:ascii="Times New Roman" w:hAnsi="Times New Roman" w:cs="Times New Roman"/>
          <w:sz w:val="24"/>
          <w:szCs w:val="24"/>
        </w:rPr>
        <w:t xml:space="preserve">Program çıktıları, </w:t>
      </w:r>
      <w:r w:rsidRPr="00BD0393">
        <w:rPr>
          <w:rFonts w:ascii="Times New Roman" w:hAnsi="Times New Roman" w:cs="Times New Roman"/>
          <w:sz w:val="24"/>
          <w:szCs w:val="24"/>
        </w:rPr>
        <w:t>Türkiye Yükseköğretim Yeterlilikler Çerçevesi</w:t>
      </w:r>
      <w:r w:rsidR="009119DB">
        <w:rPr>
          <w:rFonts w:ascii="Times New Roman" w:hAnsi="Times New Roman" w:cs="Times New Roman"/>
          <w:sz w:val="24"/>
          <w:szCs w:val="24"/>
        </w:rPr>
        <w:t xml:space="preserve"> (TYYÇ)</w:t>
      </w:r>
      <w:r w:rsidR="00590111" w:rsidRPr="00BD0393">
        <w:rPr>
          <w:rFonts w:ascii="Times New Roman" w:hAnsi="Times New Roman" w:cs="Times New Roman"/>
          <w:sz w:val="24"/>
          <w:szCs w:val="24"/>
        </w:rPr>
        <w:t xml:space="preserve">, varsa </w:t>
      </w:r>
      <w:r w:rsidRPr="00BD0393">
        <w:rPr>
          <w:rFonts w:ascii="Times New Roman" w:hAnsi="Times New Roman" w:cs="Times New Roman"/>
          <w:sz w:val="24"/>
          <w:szCs w:val="24"/>
        </w:rPr>
        <w:t xml:space="preserve">ilgili alanın yeterlilikleri </w:t>
      </w:r>
      <w:r w:rsidR="00590111" w:rsidRPr="00BD0393">
        <w:rPr>
          <w:rFonts w:ascii="Times New Roman" w:hAnsi="Times New Roman" w:cs="Times New Roman"/>
          <w:sz w:val="24"/>
          <w:szCs w:val="24"/>
        </w:rPr>
        <w:t>ve</w:t>
      </w:r>
      <w:r w:rsidRPr="00BD0393">
        <w:rPr>
          <w:rFonts w:ascii="Times New Roman" w:hAnsi="Times New Roman" w:cs="Times New Roman"/>
          <w:sz w:val="24"/>
          <w:szCs w:val="24"/>
        </w:rPr>
        <w:t xml:space="preserve"> Ulusal Çekirdek Eğitim Programı (ÇEP) ile uyumlu</w:t>
      </w:r>
      <w:r w:rsidR="00487A29">
        <w:rPr>
          <w:rFonts w:ascii="Times New Roman" w:hAnsi="Times New Roman" w:cs="Times New Roman"/>
          <w:sz w:val="24"/>
          <w:szCs w:val="24"/>
        </w:rPr>
        <w:t xml:space="preserve"> </w:t>
      </w:r>
      <w:r w:rsidRPr="00BD0393">
        <w:rPr>
          <w:rFonts w:ascii="Times New Roman" w:hAnsi="Times New Roman" w:cs="Times New Roman"/>
          <w:sz w:val="24"/>
          <w:szCs w:val="24"/>
        </w:rPr>
        <w:t xml:space="preserve">bilgi, beceri ve yetkinlikler </w:t>
      </w:r>
      <w:r w:rsidR="007D14B4" w:rsidRPr="00BD0393">
        <w:rPr>
          <w:rFonts w:ascii="Times New Roman" w:hAnsi="Times New Roman" w:cs="Times New Roman"/>
          <w:sz w:val="24"/>
          <w:szCs w:val="24"/>
        </w:rPr>
        <w:t>ile</w:t>
      </w:r>
      <w:r w:rsidRPr="00BD0393">
        <w:rPr>
          <w:rFonts w:ascii="Times New Roman" w:hAnsi="Times New Roman" w:cs="Times New Roman"/>
          <w:sz w:val="24"/>
          <w:szCs w:val="24"/>
        </w:rPr>
        <w:t xml:space="preserve"> 21. </w:t>
      </w:r>
      <w:r w:rsidR="00590111" w:rsidRPr="00BD0393">
        <w:rPr>
          <w:rFonts w:ascii="Times New Roman" w:hAnsi="Times New Roman" w:cs="Times New Roman"/>
          <w:sz w:val="24"/>
          <w:szCs w:val="24"/>
        </w:rPr>
        <w:t>y</w:t>
      </w:r>
      <w:r w:rsidRPr="00BD0393">
        <w:rPr>
          <w:rFonts w:ascii="Times New Roman" w:hAnsi="Times New Roman" w:cs="Times New Roman"/>
          <w:sz w:val="24"/>
          <w:szCs w:val="24"/>
        </w:rPr>
        <w:t xml:space="preserve">üzyıl anahtar yetkinliklerini kapsayacak şekilde tanımlanmalıdır. </w:t>
      </w:r>
      <w:r w:rsidR="00F46BEF" w:rsidRPr="00BD0393">
        <w:rPr>
          <w:rFonts w:ascii="Times New Roman" w:hAnsi="Times New Roman" w:cs="Times New Roman"/>
          <w:sz w:val="24"/>
          <w:szCs w:val="24"/>
        </w:rPr>
        <w:t>Lisans p</w:t>
      </w:r>
      <w:r w:rsidRPr="00BD0393">
        <w:rPr>
          <w:rFonts w:ascii="Times New Roman" w:hAnsi="Times New Roman" w:cs="Times New Roman"/>
          <w:sz w:val="24"/>
          <w:szCs w:val="24"/>
        </w:rPr>
        <w:t>rogramlar</w:t>
      </w:r>
      <w:r w:rsidR="00F46BEF" w:rsidRPr="00BD0393">
        <w:rPr>
          <w:rFonts w:ascii="Times New Roman" w:hAnsi="Times New Roman" w:cs="Times New Roman"/>
          <w:sz w:val="24"/>
          <w:szCs w:val="24"/>
        </w:rPr>
        <w:t>ı</w:t>
      </w:r>
      <w:r w:rsidRPr="00BD0393">
        <w:rPr>
          <w:rFonts w:ascii="Times New Roman" w:hAnsi="Times New Roman" w:cs="Times New Roman"/>
          <w:sz w:val="24"/>
          <w:szCs w:val="24"/>
        </w:rPr>
        <w:t xml:space="preserve">, eğitim </w:t>
      </w:r>
      <w:r w:rsidR="00167A2E">
        <w:rPr>
          <w:rFonts w:ascii="Times New Roman" w:hAnsi="Times New Roman" w:cs="Times New Roman"/>
          <w:sz w:val="24"/>
          <w:szCs w:val="24"/>
        </w:rPr>
        <w:t>programının</w:t>
      </w:r>
      <w:r w:rsidR="00230E7E">
        <w:rPr>
          <w:rFonts w:ascii="Times New Roman" w:hAnsi="Times New Roman" w:cs="Times New Roman"/>
          <w:sz w:val="24"/>
          <w:szCs w:val="24"/>
        </w:rPr>
        <w:t xml:space="preserve"> </w:t>
      </w:r>
      <w:r w:rsidRPr="00BD0393">
        <w:rPr>
          <w:rFonts w:ascii="Times New Roman" w:hAnsi="Times New Roman" w:cs="Times New Roman"/>
          <w:sz w:val="24"/>
          <w:szCs w:val="24"/>
        </w:rPr>
        <w:t xml:space="preserve">amaçlarıyla tutarlı olmak koşuluyla kendilerine özgü ek </w:t>
      </w:r>
      <w:r w:rsidR="007D14B4" w:rsidRPr="00BD0393">
        <w:rPr>
          <w:rFonts w:ascii="Times New Roman" w:hAnsi="Times New Roman" w:cs="Times New Roman"/>
          <w:sz w:val="24"/>
          <w:szCs w:val="24"/>
        </w:rPr>
        <w:t xml:space="preserve">program </w:t>
      </w:r>
      <w:r w:rsidRPr="00BD0393">
        <w:rPr>
          <w:rFonts w:ascii="Times New Roman" w:hAnsi="Times New Roman" w:cs="Times New Roman"/>
          <w:sz w:val="24"/>
          <w:szCs w:val="24"/>
        </w:rPr>
        <w:t>çıktılar</w:t>
      </w:r>
      <w:r w:rsidR="007D14B4" w:rsidRPr="00BD0393">
        <w:rPr>
          <w:rFonts w:ascii="Times New Roman" w:hAnsi="Times New Roman" w:cs="Times New Roman"/>
          <w:sz w:val="24"/>
          <w:szCs w:val="24"/>
        </w:rPr>
        <w:t>ı</w:t>
      </w:r>
      <w:r w:rsidRPr="00BD0393">
        <w:rPr>
          <w:rFonts w:ascii="Times New Roman" w:hAnsi="Times New Roman" w:cs="Times New Roman"/>
          <w:sz w:val="24"/>
          <w:szCs w:val="24"/>
        </w:rPr>
        <w:t xml:space="preserve"> tanımlayabilirler.</w:t>
      </w:r>
    </w:p>
    <w:p w14:paraId="4037CFED" w14:textId="10F62B03" w:rsidR="00590111" w:rsidRPr="00D8027A" w:rsidRDefault="00E936F6" w:rsidP="00590111">
      <w:pPr>
        <w:pStyle w:val="Default"/>
        <w:spacing w:after="164"/>
        <w:jc w:val="both"/>
        <w:rPr>
          <w:color w:val="auto"/>
        </w:rPr>
      </w:pPr>
      <w:r w:rsidRPr="00BD0393">
        <w:rPr>
          <w:color w:val="auto"/>
        </w:rPr>
        <w:t xml:space="preserve">2.2. </w:t>
      </w:r>
      <w:r w:rsidR="00D62714" w:rsidRPr="00D80291">
        <w:t xml:space="preserve">Program çıktıları kolayca erişilebilecek şekilde yayımlanmış olmalıdır. </w:t>
      </w:r>
    </w:p>
    <w:p w14:paraId="3830943C" w14:textId="4EDCBF92" w:rsidR="00590111" w:rsidRPr="00BD0393" w:rsidRDefault="00E936F6" w:rsidP="00590111">
      <w:pPr>
        <w:jc w:val="both"/>
        <w:rPr>
          <w:rFonts w:ascii="Times New Roman" w:hAnsi="Times New Roman" w:cs="Times New Roman"/>
          <w:sz w:val="24"/>
          <w:szCs w:val="24"/>
        </w:rPr>
      </w:pPr>
      <w:r w:rsidRPr="00BD0393">
        <w:rPr>
          <w:rFonts w:ascii="Times New Roman" w:hAnsi="Times New Roman" w:cs="Times New Roman"/>
          <w:sz w:val="24"/>
          <w:szCs w:val="24"/>
        </w:rPr>
        <w:t xml:space="preserve">2.3. </w:t>
      </w:r>
      <w:r w:rsidR="00590111" w:rsidRPr="00BD0393">
        <w:rPr>
          <w:rFonts w:ascii="Times New Roman" w:hAnsi="Times New Roman" w:cs="Times New Roman"/>
          <w:sz w:val="24"/>
          <w:szCs w:val="24"/>
        </w:rPr>
        <w:t>Program çıktılarına ulaşma düzeyini belirli aralıklarla değerlendirmek ve belgelemek için kullanılan bir değerlendirme süreci oluşturulmuş ve işletiliyor olmalıdır.</w:t>
      </w:r>
    </w:p>
    <w:p w14:paraId="3AB3932B" w14:textId="223BC071" w:rsidR="00E936F6" w:rsidRDefault="00E936F6" w:rsidP="007A12E9">
      <w:pPr>
        <w:jc w:val="both"/>
        <w:rPr>
          <w:rFonts w:ascii="Times New Roman" w:hAnsi="Times New Roman" w:cs="Times New Roman"/>
          <w:sz w:val="24"/>
          <w:szCs w:val="24"/>
        </w:rPr>
      </w:pPr>
      <w:r w:rsidRPr="00BD0393">
        <w:rPr>
          <w:rFonts w:ascii="Times New Roman" w:hAnsi="Times New Roman" w:cs="Times New Roman"/>
          <w:bCs/>
        </w:rPr>
        <w:t>2.4</w:t>
      </w:r>
      <w:r w:rsidRPr="00BD0393">
        <w:rPr>
          <w:rFonts w:ascii="Times New Roman" w:hAnsi="Times New Roman" w:cs="Times New Roman"/>
          <w:b/>
          <w:bCs/>
        </w:rPr>
        <w:t xml:space="preserve">. </w:t>
      </w:r>
      <w:r w:rsidR="00590111" w:rsidRPr="00BD0393">
        <w:rPr>
          <w:rFonts w:ascii="Times New Roman" w:hAnsi="Times New Roman" w:cs="Times New Roman"/>
          <w:sz w:val="24"/>
          <w:szCs w:val="24"/>
        </w:rPr>
        <w:t xml:space="preserve">Mezuniyet aşamasına </w:t>
      </w:r>
      <w:r w:rsidR="00442A06" w:rsidRPr="00BD0393">
        <w:rPr>
          <w:rFonts w:ascii="Times New Roman" w:hAnsi="Times New Roman" w:cs="Times New Roman"/>
          <w:sz w:val="24"/>
          <w:szCs w:val="24"/>
        </w:rPr>
        <w:t>gelen öğrencilerin</w:t>
      </w:r>
      <w:r w:rsidR="003D2AD8" w:rsidRPr="00BD0393">
        <w:rPr>
          <w:rFonts w:ascii="Times New Roman" w:hAnsi="Times New Roman" w:cs="Times New Roman"/>
          <w:sz w:val="24"/>
          <w:szCs w:val="24"/>
        </w:rPr>
        <w:t xml:space="preserve"> program çıktılarında öngörülen bilgi, beceri ve davranışları kazandıkları </w:t>
      </w:r>
      <w:r w:rsidR="00590111" w:rsidRPr="00BD0393">
        <w:rPr>
          <w:rFonts w:ascii="Times New Roman" w:hAnsi="Times New Roman" w:cs="Times New Roman"/>
          <w:sz w:val="24"/>
          <w:szCs w:val="24"/>
        </w:rPr>
        <w:t>kanıtlanmalıdır.</w:t>
      </w:r>
    </w:p>
    <w:p w14:paraId="69526B24" w14:textId="77777777" w:rsidR="00CD2F4E" w:rsidRPr="00BD0393" w:rsidRDefault="00CD2F4E" w:rsidP="007A12E9">
      <w:pPr>
        <w:jc w:val="both"/>
        <w:rPr>
          <w:rFonts w:ascii="Times New Roman" w:hAnsi="Times New Roman" w:cs="Times New Roman"/>
          <w:sz w:val="24"/>
          <w:szCs w:val="24"/>
        </w:rPr>
      </w:pPr>
    </w:p>
    <w:p w14:paraId="1621BC81" w14:textId="77777777" w:rsidR="00E936F6" w:rsidRPr="00BD0393" w:rsidRDefault="00E936F6" w:rsidP="007A12E9">
      <w:pPr>
        <w:jc w:val="both"/>
        <w:rPr>
          <w:rFonts w:ascii="Times New Roman" w:hAnsi="Times New Roman" w:cs="Times New Roman"/>
          <w:b/>
          <w:sz w:val="24"/>
          <w:szCs w:val="24"/>
        </w:rPr>
      </w:pPr>
      <w:r w:rsidRPr="00BD0393">
        <w:rPr>
          <w:rFonts w:ascii="Times New Roman" w:hAnsi="Times New Roman" w:cs="Times New Roman"/>
          <w:b/>
          <w:sz w:val="24"/>
          <w:szCs w:val="24"/>
        </w:rPr>
        <w:lastRenderedPageBreak/>
        <w:t xml:space="preserve">3. </w:t>
      </w:r>
      <w:r w:rsidR="003D2AD8" w:rsidRPr="00BD0393">
        <w:rPr>
          <w:rFonts w:ascii="Times New Roman" w:hAnsi="Times New Roman" w:cs="Times New Roman"/>
          <w:b/>
          <w:sz w:val="24"/>
          <w:szCs w:val="24"/>
        </w:rPr>
        <w:t>Eğitim Programı</w:t>
      </w:r>
    </w:p>
    <w:p w14:paraId="27495936" w14:textId="77777777" w:rsidR="00E936F6" w:rsidRPr="00BD0393" w:rsidRDefault="00E936F6" w:rsidP="007A12E9">
      <w:pPr>
        <w:jc w:val="both"/>
        <w:rPr>
          <w:rFonts w:ascii="Times New Roman" w:hAnsi="Times New Roman" w:cs="Times New Roman"/>
          <w:sz w:val="24"/>
          <w:szCs w:val="24"/>
        </w:rPr>
      </w:pPr>
      <w:r w:rsidRPr="00BD0393">
        <w:rPr>
          <w:rFonts w:ascii="Times New Roman" w:hAnsi="Times New Roman" w:cs="Times New Roman"/>
          <w:sz w:val="24"/>
          <w:szCs w:val="24"/>
        </w:rPr>
        <w:t>3.1. Her programın</w:t>
      </w:r>
      <w:r w:rsidR="001B5DB4" w:rsidRPr="00BD0393">
        <w:rPr>
          <w:rFonts w:ascii="Times New Roman" w:hAnsi="Times New Roman" w:cs="Times New Roman"/>
          <w:sz w:val="24"/>
          <w:szCs w:val="24"/>
        </w:rPr>
        <w:t>,</w:t>
      </w:r>
      <w:r w:rsidRPr="00BD0393">
        <w:rPr>
          <w:rFonts w:ascii="Times New Roman" w:hAnsi="Times New Roman" w:cs="Times New Roman"/>
          <w:sz w:val="24"/>
          <w:szCs w:val="24"/>
        </w:rPr>
        <w:t xml:space="preserve"> eğitim amaçlarını ve çıktılarını destekleyen bir </w:t>
      </w:r>
      <w:r w:rsidR="004571E0" w:rsidRPr="00BD0393">
        <w:rPr>
          <w:rFonts w:ascii="Times New Roman" w:hAnsi="Times New Roman" w:cs="Times New Roman"/>
          <w:sz w:val="24"/>
          <w:szCs w:val="24"/>
        </w:rPr>
        <w:t>öğretim</w:t>
      </w:r>
      <w:r w:rsidRPr="00BD0393">
        <w:rPr>
          <w:rFonts w:ascii="Times New Roman" w:hAnsi="Times New Roman" w:cs="Times New Roman"/>
          <w:sz w:val="24"/>
          <w:szCs w:val="24"/>
        </w:rPr>
        <w:t xml:space="preserve"> planı (müfredatı) olmalıdır. </w:t>
      </w:r>
    </w:p>
    <w:p w14:paraId="43F036DF" w14:textId="0535A179" w:rsidR="00E936F6" w:rsidRPr="00BD0393" w:rsidRDefault="00E936F6" w:rsidP="007A12E9">
      <w:pPr>
        <w:jc w:val="both"/>
        <w:rPr>
          <w:rFonts w:ascii="Times New Roman" w:hAnsi="Times New Roman" w:cs="Times New Roman"/>
          <w:sz w:val="24"/>
          <w:szCs w:val="24"/>
        </w:rPr>
      </w:pPr>
      <w:r w:rsidRPr="00BD0393">
        <w:rPr>
          <w:rFonts w:ascii="Times New Roman" w:hAnsi="Times New Roman" w:cs="Times New Roman"/>
          <w:sz w:val="24"/>
          <w:szCs w:val="24"/>
        </w:rPr>
        <w:t xml:space="preserve">3.2. </w:t>
      </w:r>
      <w:r w:rsidR="00D40224" w:rsidRPr="00BD0393">
        <w:rPr>
          <w:rFonts w:ascii="Times New Roman" w:hAnsi="Times New Roman" w:cs="Times New Roman"/>
          <w:sz w:val="24"/>
          <w:szCs w:val="24"/>
        </w:rPr>
        <w:t>Eğitim programı içinde yer alan d</w:t>
      </w:r>
      <w:r w:rsidRPr="00BD0393">
        <w:rPr>
          <w:rFonts w:ascii="Times New Roman" w:hAnsi="Times New Roman" w:cs="Times New Roman"/>
          <w:sz w:val="24"/>
          <w:szCs w:val="24"/>
        </w:rPr>
        <w:t>ers</w:t>
      </w:r>
      <w:r w:rsidR="00D40224" w:rsidRPr="00BD0393">
        <w:rPr>
          <w:rFonts w:ascii="Times New Roman" w:hAnsi="Times New Roman" w:cs="Times New Roman"/>
          <w:sz w:val="24"/>
          <w:szCs w:val="24"/>
        </w:rPr>
        <w:t>lerin</w:t>
      </w:r>
      <w:r w:rsidRPr="00BD0393">
        <w:rPr>
          <w:rFonts w:ascii="Times New Roman" w:hAnsi="Times New Roman" w:cs="Times New Roman"/>
          <w:sz w:val="24"/>
          <w:szCs w:val="24"/>
        </w:rPr>
        <w:t xml:space="preserve"> öğretim p</w:t>
      </w:r>
      <w:r w:rsidR="00486BA9" w:rsidRPr="00BD0393">
        <w:rPr>
          <w:rFonts w:ascii="Times New Roman" w:hAnsi="Times New Roman" w:cs="Times New Roman"/>
          <w:sz w:val="24"/>
          <w:szCs w:val="24"/>
        </w:rPr>
        <w:t>lan</w:t>
      </w:r>
      <w:r w:rsidRPr="00BD0393">
        <w:rPr>
          <w:rFonts w:ascii="Times New Roman" w:hAnsi="Times New Roman" w:cs="Times New Roman"/>
          <w:sz w:val="24"/>
          <w:szCs w:val="24"/>
        </w:rPr>
        <w:t xml:space="preserve">larında </w:t>
      </w:r>
      <w:r w:rsidR="00393FFE">
        <w:rPr>
          <w:rFonts w:ascii="Times New Roman" w:hAnsi="Times New Roman" w:cs="Times New Roman"/>
          <w:sz w:val="24"/>
          <w:szCs w:val="24"/>
        </w:rPr>
        <w:t xml:space="preserve">kazanım, </w:t>
      </w:r>
      <w:r w:rsidRPr="00BD0393">
        <w:rPr>
          <w:rFonts w:ascii="Times New Roman" w:hAnsi="Times New Roman" w:cs="Times New Roman"/>
          <w:sz w:val="24"/>
          <w:szCs w:val="24"/>
        </w:rPr>
        <w:t>içerik,</w:t>
      </w:r>
      <w:r w:rsidR="00862989">
        <w:rPr>
          <w:rFonts w:ascii="Times New Roman" w:hAnsi="Times New Roman" w:cs="Times New Roman"/>
          <w:sz w:val="24"/>
          <w:szCs w:val="24"/>
        </w:rPr>
        <w:t xml:space="preserve"> </w:t>
      </w:r>
      <w:r w:rsidR="00A922A3">
        <w:rPr>
          <w:rFonts w:ascii="Times New Roman" w:hAnsi="Times New Roman" w:cs="Times New Roman"/>
          <w:sz w:val="24"/>
          <w:szCs w:val="24"/>
        </w:rPr>
        <w:t xml:space="preserve">içeriğin sunuluş yöntemi </w:t>
      </w:r>
      <w:r w:rsidR="00862989">
        <w:rPr>
          <w:rFonts w:ascii="Times New Roman" w:hAnsi="Times New Roman" w:cs="Times New Roman"/>
          <w:sz w:val="24"/>
          <w:szCs w:val="24"/>
        </w:rPr>
        <w:t>ve</w:t>
      </w:r>
      <w:r w:rsidRPr="00BD0393">
        <w:rPr>
          <w:rFonts w:ascii="Times New Roman" w:hAnsi="Times New Roman" w:cs="Times New Roman"/>
          <w:sz w:val="24"/>
          <w:szCs w:val="24"/>
        </w:rPr>
        <w:t xml:space="preserve"> değerlendirme </w:t>
      </w:r>
      <w:r w:rsidR="000A3F82">
        <w:rPr>
          <w:rFonts w:ascii="Times New Roman" w:hAnsi="Times New Roman" w:cs="Times New Roman"/>
          <w:sz w:val="24"/>
          <w:szCs w:val="24"/>
        </w:rPr>
        <w:t xml:space="preserve">süreçleri </w:t>
      </w:r>
      <w:r w:rsidRPr="00BD0393">
        <w:rPr>
          <w:rFonts w:ascii="Times New Roman" w:hAnsi="Times New Roman" w:cs="Times New Roman"/>
          <w:sz w:val="24"/>
          <w:szCs w:val="24"/>
        </w:rPr>
        <w:t>arasında</w:t>
      </w:r>
      <w:r w:rsidR="0008179F">
        <w:rPr>
          <w:rFonts w:ascii="Times New Roman" w:hAnsi="Times New Roman" w:cs="Times New Roman"/>
          <w:sz w:val="24"/>
          <w:szCs w:val="24"/>
        </w:rPr>
        <w:t xml:space="preserve"> </w:t>
      </w:r>
      <w:r w:rsidRPr="00BD0393">
        <w:rPr>
          <w:rFonts w:ascii="Times New Roman" w:hAnsi="Times New Roman" w:cs="Times New Roman"/>
          <w:sz w:val="24"/>
          <w:szCs w:val="24"/>
        </w:rPr>
        <w:t>tutarlılık bulunmalıdır.</w:t>
      </w:r>
    </w:p>
    <w:p w14:paraId="7175E313" w14:textId="370D52F8" w:rsidR="00C35070" w:rsidRPr="00BD0393" w:rsidRDefault="00C35070" w:rsidP="00C35070">
      <w:pPr>
        <w:jc w:val="both"/>
        <w:rPr>
          <w:rFonts w:ascii="Times New Roman" w:hAnsi="Times New Roman" w:cs="Times New Roman"/>
          <w:sz w:val="24"/>
          <w:szCs w:val="24"/>
        </w:rPr>
      </w:pPr>
      <w:r w:rsidRPr="00BD0393">
        <w:rPr>
          <w:rFonts w:ascii="Times New Roman" w:hAnsi="Times New Roman" w:cs="Times New Roman"/>
          <w:sz w:val="24"/>
          <w:szCs w:val="24"/>
        </w:rPr>
        <w:t xml:space="preserve">3.3. Kullanılan eğitim programı modeli </w:t>
      </w:r>
      <w:r w:rsidR="00F0050B">
        <w:rPr>
          <w:rFonts w:ascii="Times New Roman" w:hAnsi="Times New Roman" w:cs="Times New Roman"/>
          <w:sz w:val="24"/>
          <w:szCs w:val="24"/>
        </w:rPr>
        <w:t>(</w:t>
      </w:r>
      <w:r w:rsidR="00723422">
        <w:rPr>
          <w:rFonts w:ascii="Times New Roman" w:hAnsi="Times New Roman" w:cs="Times New Roman"/>
          <w:sz w:val="24"/>
          <w:szCs w:val="24"/>
        </w:rPr>
        <w:t>D</w:t>
      </w:r>
      <w:r w:rsidR="00F0050B">
        <w:rPr>
          <w:rFonts w:ascii="Times New Roman" w:hAnsi="Times New Roman" w:cs="Times New Roman"/>
          <w:sz w:val="24"/>
          <w:szCs w:val="24"/>
        </w:rPr>
        <w:t xml:space="preserve">erse </w:t>
      </w:r>
      <w:r w:rsidR="00723422">
        <w:rPr>
          <w:rFonts w:ascii="Times New Roman" w:hAnsi="Times New Roman" w:cs="Times New Roman"/>
          <w:sz w:val="24"/>
          <w:szCs w:val="24"/>
        </w:rPr>
        <w:t>D</w:t>
      </w:r>
      <w:r w:rsidR="00F0050B">
        <w:rPr>
          <w:rFonts w:ascii="Times New Roman" w:hAnsi="Times New Roman" w:cs="Times New Roman"/>
          <w:sz w:val="24"/>
          <w:szCs w:val="24"/>
        </w:rPr>
        <w:t xml:space="preserve">ayalı, </w:t>
      </w:r>
      <w:r w:rsidR="00723422">
        <w:rPr>
          <w:rFonts w:ascii="Times New Roman" w:hAnsi="Times New Roman" w:cs="Times New Roman"/>
          <w:sz w:val="24"/>
          <w:szCs w:val="24"/>
        </w:rPr>
        <w:t>P</w:t>
      </w:r>
      <w:r w:rsidR="00F0050B">
        <w:rPr>
          <w:rFonts w:ascii="Times New Roman" w:hAnsi="Times New Roman" w:cs="Times New Roman"/>
          <w:sz w:val="24"/>
          <w:szCs w:val="24"/>
        </w:rPr>
        <w:t xml:space="preserve">robleme </w:t>
      </w:r>
      <w:r w:rsidR="00723422">
        <w:rPr>
          <w:rFonts w:ascii="Times New Roman" w:hAnsi="Times New Roman" w:cs="Times New Roman"/>
          <w:sz w:val="24"/>
          <w:szCs w:val="24"/>
        </w:rPr>
        <w:t>D</w:t>
      </w:r>
      <w:r w:rsidR="00F0050B">
        <w:rPr>
          <w:rFonts w:ascii="Times New Roman" w:hAnsi="Times New Roman" w:cs="Times New Roman"/>
          <w:sz w:val="24"/>
          <w:szCs w:val="24"/>
        </w:rPr>
        <w:t xml:space="preserve">ayalı, </w:t>
      </w:r>
      <w:r w:rsidR="00723422">
        <w:rPr>
          <w:rFonts w:ascii="Times New Roman" w:hAnsi="Times New Roman" w:cs="Times New Roman"/>
          <w:sz w:val="24"/>
          <w:szCs w:val="24"/>
        </w:rPr>
        <w:t>K</w:t>
      </w:r>
      <w:r w:rsidR="00F0050B">
        <w:rPr>
          <w:rFonts w:ascii="Times New Roman" w:hAnsi="Times New Roman" w:cs="Times New Roman"/>
          <w:sz w:val="24"/>
          <w:szCs w:val="24"/>
        </w:rPr>
        <w:t xml:space="preserve">omite </w:t>
      </w:r>
      <w:r w:rsidR="00723422">
        <w:rPr>
          <w:rFonts w:ascii="Times New Roman" w:hAnsi="Times New Roman" w:cs="Times New Roman"/>
          <w:sz w:val="24"/>
          <w:szCs w:val="24"/>
        </w:rPr>
        <w:t>S</w:t>
      </w:r>
      <w:r w:rsidR="00F0050B">
        <w:rPr>
          <w:rFonts w:ascii="Times New Roman" w:hAnsi="Times New Roman" w:cs="Times New Roman"/>
          <w:sz w:val="24"/>
          <w:szCs w:val="24"/>
        </w:rPr>
        <w:t xml:space="preserve">istemi, </w:t>
      </w:r>
      <w:r w:rsidR="00723422">
        <w:rPr>
          <w:rFonts w:ascii="Times New Roman" w:hAnsi="Times New Roman" w:cs="Times New Roman"/>
          <w:sz w:val="24"/>
          <w:szCs w:val="24"/>
        </w:rPr>
        <w:t>E</w:t>
      </w:r>
      <w:r w:rsidR="00F0050B">
        <w:rPr>
          <w:rFonts w:ascii="Times New Roman" w:hAnsi="Times New Roman" w:cs="Times New Roman"/>
          <w:sz w:val="24"/>
          <w:szCs w:val="24"/>
        </w:rPr>
        <w:t xml:space="preserve">ntegre </w:t>
      </w:r>
      <w:r w:rsidR="00723422">
        <w:rPr>
          <w:rFonts w:ascii="Times New Roman" w:hAnsi="Times New Roman" w:cs="Times New Roman"/>
          <w:sz w:val="24"/>
          <w:szCs w:val="24"/>
        </w:rPr>
        <w:t>E</w:t>
      </w:r>
      <w:r w:rsidR="00F0050B">
        <w:rPr>
          <w:rFonts w:ascii="Times New Roman" w:hAnsi="Times New Roman" w:cs="Times New Roman"/>
          <w:sz w:val="24"/>
          <w:szCs w:val="24"/>
        </w:rPr>
        <w:t xml:space="preserve">ğitim vb.) </w:t>
      </w:r>
      <w:r w:rsidR="00F96E68">
        <w:rPr>
          <w:rFonts w:ascii="Times New Roman" w:hAnsi="Times New Roman" w:cs="Times New Roman"/>
          <w:sz w:val="24"/>
          <w:szCs w:val="24"/>
        </w:rPr>
        <w:t xml:space="preserve">her yarıyıl itibarıyla </w:t>
      </w:r>
      <w:r w:rsidRPr="00BD0393">
        <w:rPr>
          <w:rFonts w:ascii="Times New Roman" w:hAnsi="Times New Roman" w:cs="Times New Roman"/>
          <w:sz w:val="24"/>
          <w:szCs w:val="24"/>
        </w:rPr>
        <w:t>tanımlanmış olmalıdır.</w:t>
      </w:r>
    </w:p>
    <w:p w14:paraId="5295367A" w14:textId="72A654AF" w:rsidR="00C35070" w:rsidRPr="00BD0393" w:rsidRDefault="00C35070" w:rsidP="00C35070">
      <w:pPr>
        <w:jc w:val="both"/>
        <w:rPr>
          <w:rFonts w:ascii="Times New Roman" w:hAnsi="Times New Roman" w:cs="Times New Roman"/>
          <w:sz w:val="24"/>
          <w:szCs w:val="24"/>
        </w:rPr>
      </w:pPr>
      <w:r w:rsidRPr="00BD0393">
        <w:rPr>
          <w:rFonts w:ascii="Times New Roman" w:hAnsi="Times New Roman" w:cs="Times New Roman"/>
          <w:sz w:val="24"/>
          <w:szCs w:val="24"/>
        </w:rPr>
        <w:t>3.4</w:t>
      </w:r>
      <w:r w:rsidRPr="00617584">
        <w:rPr>
          <w:rFonts w:ascii="Times New Roman" w:hAnsi="Times New Roman" w:cs="Times New Roman"/>
          <w:sz w:val="24"/>
          <w:szCs w:val="24"/>
        </w:rPr>
        <w:t xml:space="preserve">. </w:t>
      </w:r>
      <w:r w:rsidR="00617584" w:rsidRPr="00D80291">
        <w:rPr>
          <w:rFonts w:ascii="Times New Roman" w:hAnsi="Times New Roman" w:cs="Times New Roman"/>
          <w:sz w:val="24"/>
          <w:szCs w:val="24"/>
        </w:rPr>
        <w:t>Eğitim programında yer alan derslerde öğrenme çıktılarına uygun çeşitli öğretim yöntem ve teknikleri (</w:t>
      </w:r>
      <w:r w:rsidR="00BF51F0" w:rsidRPr="00BF51F0">
        <w:rPr>
          <w:rFonts w:ascii="Times New Roman" w:hAnsi="Times New Roman" w:cs="Times New Roman"/>
          <w:color w:val="000000"/>
          <w:sz w:val="24"/>
          <w:szCs w:val="24"/>
        </w:rPr>
        <w:t>anlatım, problem çözme</w:t>
      </w:r>
      <w:r w:rsidR="00617584" w:rsidRPr="00D80291">
        <w:rPr>
          <w:rFonts w:ascii="Times New Roman" w:hAnsi="Times New Roman" w:cs="Times New Roman"/>
          <w:color w:val="000000"/>
          <w:sz w:val="24"/>
          <w:szCs w:val="24"/>
        </w:rPr>
        <w:t>, soru cevap,</w:t>
      </w:r>
      <w:r w:rsidR="008F217E" w:rsidRPr="001865D8">
        <w:rPr>
          <w:rFonts w:ascii="Times New Roman" w:hAnsi="Times New Roman" w:cs="Times New Roman"/>
          <w:color w:val="000000"/>
          <w:sz w:val="24"/>
          <w:szCs w:val="24"/>
        </w:rPr>
        <w:t xml:space="preserve"> aktif öğrenme, sunum, laboratuv</w:t>
      </w:r>
      <w:r w:rsidR="00617584" w:rsidRPr="00D80291">
        <w:rPr>
          <w:rFonts w:ascii="Times New Roman" w:hAnsi="Times New Roman" w:cs="Times New Roman"/>
          <w:color w:val="000000"/>
          <w:sz w:val="24"/>
          <w:szCs w:val="24"/>
        </w:rPr>
        <w:t>ar çalışması, alan çalışması, grup çalışması vb.)</w:t>
      </w:r>
      <w:r w:rsidR="00617584" w:rsidRPr="00D80291">
        <w:rPr>
          <w:rFonts w:ascii="Times New Roman" w:hAnsi="Times New Roman" w:cs="Times New Roman"/>
          <w:sz w:val="24"/>
          <w:szCs w:val="24"/>
        </w:rPr>
        <w:t xml:space="preserve"> kullanılmalıdır.</w:t>
      </w:r>
      <w:r w:rsidR="00617584">
        <w:rPr>
          <w:rFonts w:ascii="Times New Roman" w:hAnsi="Times New Roman" w:cs="Times New Roman"/>
          <w:sz w:val="24"/>
          <w:szCs w:val="24"/>
        </w:rPr>
        <w:t xml:space="preserve"> </w:t>
      </w:r>
    </w:p>
    <w:p w14:paraId="4157D9C9" w14:textId="1AAB78BB" w:rsidR="00C35070" w:rsidRPr="00BD0393" w:rsidRDefault="00C35070" w:rsidP="00C35070">
      <w:pPr>
        <w:jc w:val="both"/>
        <w:rPr>
          <w:rFonts w:ascii="Times New Roman" w:hAnsi="Times New Roman" w:cs="Times New Roman"/>
          <w:sz w:val="24"/>
          <w:szCs w:val="24"/>
        </w:rPr>
      </w:pPr>
      <w:r w:rsidRPr="00BD0393">
        <w:rPr>
          <w:rFonts w:ascii="Times New Roman" w:hAnsi="Times New Roman" w:cs="Times New Roman"/>
          <w:bCs/>
          <w:sz w:val="24"/>
          <w:szCs w:val="24"/>
        </w:rPr>
        <w:t>3.5.</w:t>
      </w:r>
      <w:r w:rsidR="003A533D">
        <w:rPr>
          <w:rFonts w:ascii="Times New Roman" w:hAnsi="Times New Roman" w:cs="Times New Roman"/>
          <w:bCs/>
          <w:sz w:val="24"/>
          <w:szCs w:val="24"/>
        </w:rPr>
        <w:t xml:space="preserve"> </w:t>
      </w:r>
      <w:r w:rsidRPr="00BD0393">
        <w:rPr>
          <w:rFonts w:ascii="Times New Roman" w:hAnsi="Times New Roman" w:cs="Times New Roman"/>
          <w:sz w:val="24"/>
          <w:szCs w:val="24"/>
        </w:rPr>
        <w:t>Öğrencilerin ders, laboratuvar ve uygulama gibi öğrenme etkinlikleri farklı yöntem</w:t>
      </w:r>
      <w:r w:rsidR="00862989">
        <w:rPr>
          <w:rFonts w:ascii="Times New Roman" w:hAnsi="Times New Roman" w:cs="Times New Roman"/>
          <w:sz w:val="24"/>
          <w:szCs w:val="24"/>
        </w:rPr>
        <w:t xml:space="preserve"> ve tekniklerle</w:t>
      </w:r>
      <w:r w:rsidRPr="00BD0393">
        <w:rPr>
          <w:rFonts w:ascii="Times New Roman" w:hAnsi="Times New Roman" w:cs="Times New Roman"/>
          <w:sz w:val="24"/>
          <w:szCs w:val="24"/>
        </w:rPr>
        <w:t xml:space="preserve"> ölçülmeli ve değerlendirilmelidir. </w:t>
      </w:r>
    </w:p>
    <w:p w14:paraId="624ACA56" w14:textId="2C2F8BF9" w:rsidR="00C35070" w:rsidRPr="00BD0393" w:rsidRDefault="00C35070" w:rsidP="00C35070">
      <w:pPr>
        <w:jc w:val="both"/>
        <w:rPr>
          <w:rFonts w:ascii="Times New Roman" w:hAnsi="Times New Roman" w:cs="Times New Roman"/>
          <w:sz w:val="24"/>
          <w:szCs w:val="24"/>
        </w:rPr>
      </w:pPr>
      <w:r w:rsidRPr="00BD0393">
        <w:rPr>
          <w:rFonts w:ascii="Times New Roman" w:hAnsi="Times New Roman" w:cs="Times New Roman"/>
          <w:sz w:val="24"/>
          <w:szCs w:val="24"/>
        </w:rPr>
        <w:t>3.6. Eğitim programında, öğrenme</w:t>
      </w:r>
      <w:r w:rsidR="00862989">
        <w:rPr>
          <w:rFonts w:ascii="Times New Roman" w:hAnsi="Times New Roman" w:cs="Times New Roman"/>
          <w:sz w:val="24"/>
          <w:szCs w:val="24"/>
        </w:rPr>
        <w:t>-</w:t>
      </w:r>
      <w:r w:rsidRPr="00BD0393">
        <w:rPr>
          <w:rFonts w:ascii="Times New Roman" w:hAnsi="Times New Roman" w:cs="Times New Roman"/>
          <w:sz w:val="24"/>
          <w:szCs w:val="24"/>
        </w:rPr>
        <w:t xml:space="preserve">öğretme sürecinin değerlendirilmesi için </w:t>
      </w:r>
      <w:r w:rsidR="00617584">
        <w:rPr>
          <w:rFonts w:ascii="Times New Roman" w:hAnsi="Times New Roman" w:cs="Times New Roman"/>
          <w:sz w:val="24"/>
          <w:szCs w:val="24"/>
        </w:rPr>
        <w:t xml:space="preserve">bütünleşik </w:t>
      </w:r>
      <w:r w:rsidR="000E2D0E">
        <w:rPr>
          <w:rFonts w:ascii="Times New Roman" w:hAnsi="Times New Roman" w:cs="Times New Roman"/>
          <w:sz w:val="24"/>
          <w:szCs w:val="24"/>
        </w:rPr>
        <w:t xml:space="preserve">bir </w:t>
      </w:r>
      <w:r w:rsidR="00C70F8E">
        <w:rPr>
          <w:rFonts w:ascii="Times New Roman" w:hAnsi="Times New Roman" w:cs="Times New Roman"/>
          <w:sz w:val="24"/>
          <w:szCs w:val="24"/>
        </w:rPr>
        <w:t>program değerlendirme sistemi</w:t>
      </w:r>
      <w:r w:rsidRPr="00BD0393">
        <w:rPr>
          <w:rFonts w:ascii="Times New Roman" w:hAnsi="Times New Roman" w:cs="Times New Roman"/>
          <w:sz w:val="24"/>
          <w:szCs w:val="24"/>
        </w:rPr>
        <w:t xml:space="preserve"> kurulmuş ve işletiliyor olmalıdır. </w:t>
      </w:r>
    </w:p>
    <w:p w14:paraId="6A4128AB" w14:textId="77777777" w:rsidR="0074713D" w:rsidRDefault="00E936F6" w:rsidP="003E5B68">
      <w:pPr>
        <w:pStyle w:val="Default"/>
        <w:spacing w:after="164" w:line="276" w:lineRule="auto"/>
        <w:jc w:val="both"/>
        <w:rPr>
          <w:b/>
          <w:color w:val="auto"/>
        </w:rPr>
      </w:pPr>
      <w:r w:rsidRPr="00BD0393">
        <w:rPr>
          <w:b/>
          <w:color w:val="auto"/>
        </w:rPr>
        <w:t xml:space="preserve">4. </w:t>
      </w:r>
      <w:r w:rsidR="00424CCA" w:rsidRPr="00BD0393">
        <w:rPr>
          <w:b/>
          <w:color w:val="auto"/>
        </w:rPr>
        <w:t>Öğrenciler</w:t>
      </w:r>
    </w:p>
    <w:p w14:paraId="60C229BF" w14:textId="6D7CAD9D" w:rsidR="00902E1F" w:rsidRPr="00BD0393" w:rsidRDefault="00902E1F" w:rsidP="003E5B68">
      <w:pPr>
        <w:autoSpaceDE w:val="0"/>
        <w:autoSpaceDN w:val="0"/>
        <w:adjustRightInd w:val="0"/>
        <w:spacing w:after="164"/>
        <w:jc w:val="both"/>
        <w:rPr>
          <w:rFonts w:ascii="Times New Roman" w:eastAsia="Calibri" w:hAnsi="Times New Roman" w:cs="Times New Roman"/>
          <w:sz w:val="24"/>
          <w:szCs w:val="24"/>
          <w:lang w:eastAsia="en-US"/>
        </w:rPr>
      </w:pPr>
      <w:r w:rsidRPr="00BD0393">
        <w:rPr>
          <w:rFonts w:ascii="Times New Roman" w:eastAsia="Calibri" w:hAnsi="Times New Roman" w:cs="Times New Roman"/>
          <w:sz w:val="24"/>
          <w:szCs w:val="24"/>
          <w:lang w:eastAsia="en-US"/>
        </w:rPr>
        <w:t>4.1. İlgili program, eğitim programının</w:t>
      </w:r>
      <w:r w:rsidR="00957976">
        <w:rPr>
          <w:rFonts w:ascii="Times New Roman" w:eastAsia="Calibri" w:hAnsi="Times New Roman" w:cs="Times New Roman"/>
          <w:sz w:val="24"/>
          <w:szCs w:val="24"/>
          <w:lang w:eastAsia="en-US"/>
        </w:rPr>
        <w:t xml:space="preserve"> amaçları</w:t>
      </w:r>
      <w:r w:rsidRPr="00BD0393">
        <w:rPr>
          <w:rFonts w:ascii="Times New Roman" w:eastAsia="Calibri" w:hAnsi="Times New Roman" w:cs="Times New Roman"/>
          <w:sz w:val="24"/>
          <w:szCs w:val="24"/>
          <w:lang w:eastAsia="en-US"/>
        </w:rPr>
        <w:t>, özellikleri, kurumsal insan</w:t>
      </w:r>
      <w:r w:rsidR="00BD1AB5">
        <w:rPr>
          <w:rFonts w:ascii="Times New Roman" w:eastAsia="Calibri" w:hAnsi="Times New Roman" w:cs="Times New Roman"/>
          <w:sz w:val="24"/>
          <w:szCs w:val="24"/>
          <w:lang w:eastAsia="en-US"/>
        </w:rPr>
        <w:t xml:space="preserve"> </w:t>
      </w:r>
      <w:r w:rsidRPr="00BD0393">
        <w:rPr>
          <w:rFonts w:ascii="Times New Roman" w:eastAsia="Calibri" w:hAnsi="Times New Roman" w:cs="Times New Roman"/>
          <w:sz w:val="24"/>
          <w:szCs w:val="24"/>
          <w:lang w:eastAsia="en-US"/>
        </w:rPr>
        <w:t xml:space="preserve">gücü ve alt yapısına uygun </w:t>
      </w:r>
      <w:r w:rsidR="003E18A1">
        <w:rPr>
          <w:rFonts w:ascii="Times New Roman" w:eastAsia="Calibri" w:hAnsi="Times New Roman" w:cs="Times New Roman"/>
          <w:sz w:val="24"/>
          <w:szCs w:val="24"/>
          <w:lang w:eastAsia="en-US"/>
        </w:rPr>
        <w:t xml:space="preserve">olarak </w:t>
      </w:r>
      <w:r w:rsidRPr="00BD0393">
        <w:rPr>
          <w:rFonts w:ascii="Times New Roman" w:eastAsia="Calibri" w:hAnsi="Times New Roman" w:cs="Times New Roman"/>
          <w:sz w:val="24"/>
          <w:szCs w:val="24"/>
          <w:lang w:eastAsia="en-US"/>
        </w:rPr>
        <w:t xml:space="preserve">öğrenci sayısını belirliyor ve talep ediyor olmalıdır. </w:t>
      </w:r>
    </w:p>
    <w:p w14:paraId="13C8675F" w14:textId="5355D7B3" w:rsidR="00902E1F" w:rsidRPr="00BD0393" w:rsidRDefault="00902E1F" w:rsidP="003E5B68">
      <w:pPr>
        <w:autoSpaceDE w:val="0"/>
        <w:autoSpaceDN w:val="0"/>
        <w:adjustRightInd w:val="0"/>
        <w:spacing w:after="164"/>
        <w:jc w:val="both"/>
        <w:rPr>
          <w:rFonts w:ascii="Times New Roman" w:eastAsia="Calibri" w:hAnsi="Times New Roman" w:cs="Times New Roman"/>
          <w:sz w:val="24"/>
          <w:szCs w:val="24"/>
          <w:lang w:eastAsia="en-US"/>
        </w:rPr>
      </w:pPr>
      <w:r w:rsidRPr="00BD0393">
        <w:rPr>
          <w:rFonts w:ascii="Times New Roman" w:eastAsia="Calibri" w:hAnsi="Times New Roman" w:cs="Times New Roman"/>
          <w:sz w:val="24"/>
          <w:szCs w:val="24"/>
          <w:lang w:eastAsia="en-US"/>
        </w:rPr>
        <w:t>4.2. Öğrencilerin kabulünde göz önüne alınan gösterge(</w:t>
      </w:r>
      <w:proofErr w:type="spellStart"/>
      <w:r w:rsidRPr="00BD0393">
        <w:rPr>
          <w:rFonts w:ascii="Times New Roman" w:eastAsia="Calibri" w:hAnsi="Times New Roman" w:cs="Times New Roman"/>
          <w:sz w:val="24"/>
          <w:szCs w:val="24"/>
          <w:lang w:eastAsia="en-US"/>
        </w:rPr>
        <w:t>ler</w:t>
      </w:r>
      <w:proofErr w:type="spellEnd"/>
      <w:r w:rsidRPr="00BD0393">
        <w:rPr>
          <w:rFonts w:ascii="Times New Roman" w:eastAsia="Calibri" w:hAnsi="Times New Roman" w:cs="Times New Roman"/>
          <w:sz w:val="24"/>
          <w:szCs w:val="24"/>
          <w:lang w:eastAsia="en-US"/>
        </w:rPr>
        <w:t>) izlenmeli</w:t>
      </w:r>
      <w:r w:rsidR="00D7041E">
        <w:rPr>
          <w:rFonts w:ascii="Times New Roman" w:eastAsia="Calibri" w:hAnsi="Times New Roman" w:cs="Times New Roman"/>
          <w:sz w:val="24"/>
          <w:szCs w:val="24"/>
          <w:lang w:eastAsia="en-US"/>
        </w:rPr>
        <w:t>,</w:t>
      </w:r>
      <w:r w:rsidRPr="00BD0393">
        <w:rPr>
          <w:rFonts w:ascii="Times New Roman" w:eastAsia="Calibri" w:hAnsi="Times New Roman" w:cs="Times New Roman"/>
          <w:sz w:val="24"/>
          <w:szCs w:val="24"/>
          <w:lang w:eastAsia="en-US"/>
        </w:rPr>
        <w:t xml:space="preserve"> bunların yıllara göre gelişimi/değişimi değerlendiriliyor </w:t>
      </w:r>
      <w:r w:rsidR="00D7041E">
        <w:rPr>
          <w:rFonts w:ascii="Times New Roman" w:eastAsia="Calibri" w:hAnsi="Times New Roman" w:cs="Times New Roman"/>
          <w:sz w:val="24"/>
          <w:szCs w:val="24"/>
          <w:lang w:eastAsia="en-US"/>
        </w:rPr>
        <w:t>ve</w:t>
      </w:r>
      <w:r w:rsidRPr="00BD0393">
        <w:rPr>
          <w:rFonts w:ascii="Times New Roman" w:eastAsia="Calibri" w:hAnsi="Times New Roman" w:cs="Times New Roman"/>
          <w:sz w:val="24"/>
          <w:szCs w:val="24"/>
          <w:lang w:eastAsia="en-US"/>
        </w:rPr>
        <w:t xml:space="preserve"> </w:t>
      </w:r>
      <w:r w:rsidR="003E18A1">
        <w:rPr>
          <w:rFonts w:ascii="Times New Roman" w:eastAsia="Calibri" w:hAnsi="Times New Roman" w:cs="Times New Roman"/>
          <w:sz w:val="24"/>
          <w:szCs w:val="24"/>
          <w:lang w:eastAsia="en-US"/>
        </w:rPr>
        <w:t xml:space="preserve">bu değerlendirmeler </w:t>
      </w:r>
      <w:r w:rsidR="00D7041E">
        <w:rPr>
          <w:rFonts w:ascii="Times New Roman" w:eastAsia="Calibri" w:hAnsi="Times New Roman" w:cs="Times New Roman"/>
          <w:sz w:val="24"/>
          <w:szCs w:val="24"/>
          <w:lang w:eastAsia="en-US"/>
        </w:rPr>
        <w:t xml:space="preserve">iç </w:t>
      </w:r>
      <w:r w:rsidR="003E18A1">
        <w:rPr>
          <w:rFonts w:ascii="Times New Roman" w:eastAsia="Calibri" w:hAnsi="Times New Roman" w:cs="Times New Roman"/>
          <w:sz w:val="24"/>
          <w:szCs w:val="24"/>
          <w:lang w:eastAsia="en-US"/>
        </w:rPr>
        <w:t xml:space="preserve">ve dış </w:t>
      </w:r>
      <w:r w:rsidR="00D7041E">
        <w:rPr>
          <w:rFonts w:ascii="Times New Roman" w:eastAsia="Calibri" w:hAnsi="Times New Roman" w:cs="Times New Roman"/>
          <w:sz w:val="24"/>
          <w:szCs w:val="24"/>
          <w:lang w:eastAsia="en-US"/>
        </w:rPr>
        <w:t>paydaşlar ile paylaşılıyor olmalıdır.</w:t>
      </w:r>
    </w:p>
    <w:p w14:paraId="0A3258F8" w14:textId="720BA280" w:rsidR="00902E1F" w:rsidRPr="00BD0393" w:rsidRDefault="00902E1F" w:rsidP="003E5B68">
      <w:pPr>
        <w:autoSpaceDE w:val="0"/>
        <w:autoSpaceDN w:val="0"/>
        <w:adjustRightInd w:val="0"/>
        <w:spacing w:after="164"/>
        <w:jc w:val="both"/>
        <w:rPr>
          <w:rFonts w:ascii="Times New Roman" w:eastAsia="Calibri" w:hAnsi="Times New Roman" w:cs="Times New Roman"/>
          <w:color w:val="000000"/>
          <w:sz w:val="24"/>
          <w:szCs w:val="24"/>
          <w:lang w:eastAsia="en-US"/>
        </w:rPr>
      </w:pPr>
      <w:r w:rsidRPr="00BD0393">
        <w:rPr>
          <w:rFonts w:ascii="Times New Roman" w:eastAsia="Calibri" w:hAnsi="Times New Roman" w:cs="Times New Roman"/>
          <w:color w:val="000000"/>
          <w:sz w:val="24"/>
          <w:szCs w:val="24"/>
          <w:lang w:eastAsia="en-US"/>
        </w:rPr>
        <w:t>4.3. Öğrencilerin eğitim</w:t>
      </w:r>
      <w:r w:rsidR="001865D8">
        <w:rPr>
          <w:rFonts w:ascii="Times New Roman" w:eastAsia="Calibri" w:hAnsi="Times New Roman" w:cs="Times New Roman"/>
          <w:color w:val="000000"/>
          <w:sz w:val="24"/>
          <w:szCs w:val="24"/>
          <w:lang w:eastAsia="en-US"/>
        </w:rPr>
        <w:t>-</w:t>
      </w:r>
      <w:r w:rsidRPr="00BD0393">
        <w:rPr>
          <w:rFonts w:ascii="Times New Roman" w:eastAsia="Calibri" w:hAnsi="Times New Roman" w:cs="Times New Roman"/>
          <w:color w:val="000000"/>
          <w:sz w:val="24"/>
          <w:szCs w:val="24"/>
          <w:lang w:eastAsia="en-US"/>
        </w:rPr>
        <w:t>öğretim süreçlerine ilişkin hak, görev ve sorumlulukları tanımlanmış ve ilgili yönetmelik, yönerge ve kararlar yayımlanmış olmalıdır.</w:t>
      </w:r>
    </w:p>
    <w:p w14:paraId="488BD113" w14:textId="47201F7C" w:rsidR="00902E1F" w:rsidRPr="00BD0393" w:rsidRDefault="00902E1F" w:rsidP="003E5B68">
      <w:pPr>
        <w:autoSpaceDE w:val="0"/>
        <w:autoSpaceDN w:val="0"/>
        <w:adjustRightInd w:val="0"/>
        <w:spacing w:after="164"/>
        <w:jc w:val="both"/>
        <w:rPr>
          <w:rFonts w:ascii="Times New Roman" w:eastAsia="Calibri" w:hAnsi="Times New Roman" w:cs="Times New Roman"/>
          <w:sz w:val="24"/>
          <w:szCs w:val="24"/>
          <w:lang w:eastAsia="en-US"/>
        </w:rPr>
      </w:pPr>
      <w:r w:rsidRPr="00BD0393">
        <w:rPr>
          <w:rFonts w:ascii="Times New Roman" w:eastAsia="Calibri" w:hAnsi="Times New Roman" w:cs="Times New Roman"/>
          <w:sz w:val="24"/>
          <w:szCs w:val="24"/>
          <w:lang w:eastAsia="en-US"/>
        </w:rPr>
        <w:t>4.4. Yatay ve dikey geçiş yoluyla öğrenci kabulünde, varsa çift ana dal veya yan dalda başka kurumlarda</w:t>
      </w:r>
      <w:r w:rsidR="00110810">
        <w:rPr>
          <w:rFonts w:ascii="Times New Roman" w:eastAsia="Calibri" w:hAnsi="Times New Roman" w:cs="Times New Roman"/>
          <w:sz w:val="24"/>
          <w:szCs w:val="24"/>
          <w:lang w:eastAsia="en-US"/>
        </w:rPr>
        <w:t>n</w:t>
      </w:r>
      <w:r w:rsidRPr="00BD0393">
        <w:rPr>
          <w:rFonts w:ascii="Times New Roman" w:eastAsia="Calibri" w:hAnsi="Times New Roman" w:cs="Times New Roman"/>
          <w:sz w:val="24"/>
          <w:szCs w:val="24"/>
          <w:lang w:eastAsia="en-US"/>
        </w:rPr>
        <w:t xml:space="preserve"> ve/veya programlarda</w:t>
      </w:r>
      <w:r w:rsidR="00110810">
        <w:rPr>
          <w:rFonts w:ascii="Times New Roman" w:eastAsia="Calibri" w:hAnsi="Times New Roman" w:cs="Times New Roman"/>
          <w:sz w:val="24"/>
          <w:szCs w:val="24"/>
          <w:lang w:eastAsia="en-US"/>
        </w:rPr>
        <w:t>n</w:t>
      </w:r>
      <w:r w:rsidRPr="00BD0393">
        <w:rPr>
          <w:rFonts w:ascii="Times New Roman" w:eastAsia="Calibri" w:hAnsi="Times New Roman" w:cs="Times New Roman"/>
          <w:sz w:val="24"/>
          <w:szCs w:val="24"/>
          <w:lang w:eastAsia="en-US"/>
        </w:rPr>
        <w:t xml:space="preserve"> alınmış dersler ve kazanılmış kredilerin tanınmasında esas alınan </w:t>
      </w:r>
      <w:r w:rsidR="006E4624">
        <w:rPr>
          <w:rFonts w:ascii="Times New Roman" w:eastAsia="Calibri" w:hAnsi="Times New Roman" w:cs="Times New Roman"/>
          <w:sz w:val="24"/>
          <w:szCs w:val="24"/>
          <w:lang w:eastAsia="en-US"/>
        </w:rPr>
        <w:t xml:space="preserve">mevzuat, </w:t>
      </w:r>
      <w:r w:rsidRPr="00BD0393">
        <w:rPr>
          <w:rFonts w:ascii="Times New Roman" w:eastAsia="Calibri" w:hAnsi="Times New Roman" w:cs="Times New Roman"/>
          <w:sz w:val="24"/>
          <w:szCs w:val="24"/>
          <w:lang w:eastAsia="en-US"/>
        </w:rPr>
        <w:t>ilke ve kurallar ayrıntılı olarak tanımlanmış</w:t>
      </w:r>
      <w:r w:rsidR="00110810">
        <w:rPr>
          <w:rFonts w:ascii="Times New Roman" w:eastAsia="Calibri" w:hAnsi="Times New Roman" w:cs="Times New Roman"/>
          <w:sz w:val="24"/>
          <w:szCs w:val="24"/>
          <w:lang w:eastAsia="en-US"/>
        </w:rPr>
        <w:t xml:space="preserve">, </w:t>
      </w:r>
      <w:r w:rsidR="00E17233">
        <w:rPr>
          <w:rFonts w:ascii="Times New Roman" w:eastAsia="Calibri" w:hAnsi="Times New Roman" w:cs="Times New Roman"/>
          <w:sz w:val="24"/>
          <w:szCs w:val="24"/>
          <w:lang w:eastAsia="en-US"/>
        </w:rPr>
        <w:t>belgelendirilmiş</w:t>
      </w:r>
      <w:r w:rsidRPr="00BD0393">
        <w:rPr>
          <w:rFonts w:ascii="Times New Roman" w:eastAsia="Calibri" w:hAnsi="Times New Roman" w:cs="Times New Roman"/>
          <w:sz w:val="24"/>
          <w:szCs w:val="24"/>
          <w:lang w:eastAsia="en-US"/>
        </w:rPr>
        <w:t xml:space="preserve"> ve uygulanıyor olmalıdır. </w:t>
      </w:r>
    </w:p>
    <w:p w14:paraId="36E09B79" w14:textId="70CEB9C9" w:rsidR="00902E1F" w:rsidRPr="00BD0393" w:rsidRDefault="00902E1F" w:rsidP="003E5B68">
      <w:pPr>
        <w:autoSpaceDE w:val="0"/>
        <w:autoSpaceDN w:val="0"/>
        <w:adjustRightInd w:val="0"/>
        <w:spacing w:after="164"/>
        <w:jc w:val="both"/>
        <w:rPr>
          <w:rFonts w:ascii="Times New Roman" w:eastAsia="Calibri" w:hAnsi="Times New Roman" w:cs="Times New Roman"/>
          <w:bCs/>
          <w:sz w:val="24"/>
          <w:szCs w:val="24"/>
          <w:lang w:eastAsia="en-US"/>
        </w:rPr>
      </w:pPr>
      <w:r w:rsidRPr="00BD0393">
        <w:rPr>
          <w:rFonts w:ascii="Times New Roman" w:eastAsia="Calibri" w:hAnsi="Times New Roman" w:cs="Times New Roman"/>
          <w:sz w:val="24"/>
          <w:szCs w:val="24"/>
          <w:lang w:eastAsia="en-US"/>
        </w:rPr>
        <w:t>4.5</w:t>
      </w:r>
      <w:r w:rsidRPr="00BD0393">
        <w:rPr>
          <w:rFonts w:ascii="Times New Roman" w:eastAsia="Calibri" w:hAnsi="Times New Roman" w:cs="Times New Roman"/>
          <w:bCs/>
          <w:sz w:val="24"/>
          <w:szCs w:val="24"/>
          <w:lang w:eastAsia="en-US"/>
        </w:rPr>
        <w:t xml:space="preserve">. Belirli bir </w:t>
      </w:r>
      <w:r w:rsidR="00286DBC">
        <w:rPr>
          <w:rFonts w:ascii="Times New Roman" w:eastAsia="Calibri" w:hAnsi="Times New Roman" w:cs="Times New Roman"/>
          <w:bCs/>
          <w:sz w:val="24"/>
          <w:szCs w:val="24"/>
          <w:lang w:eastAsia="en-US"/>
        </w:rPr>
        <w:t xml:space="preserve">politika ve </w:t>
      </w:r>
      <w:r w:rsidRPr="00BD0393">
        <w:rPr>
          <w:rFonts w:ascii="Times New Roman" w:eastAsia="Calibri" w:hAnsi="Times New Roman" w:cs="Times New Roman"/>
          <w:bCs/>
          <w:sz w:val="24"/>
          <w:szCs w:val="24"/>
          <w:lang w:eastAsia="en-US"/>
        </w:rPr>
        <w:t>plan</w:t>
      </w:r>
      <w:r w:rsidR="00286DBC">
        <w:rPr>
          <w:rFonts w:ascii="Times New Roman" w:eastAsia="Calibri" w:hAnsi="Times New Roman" w:cs="Times New Roman"/>
          <w:bCs/>
          <w:sz w:val="24"/>
          <w:szCs w:val="24"/>
          <w:lang w:eastAsia="en-US"/>
        </w:rPr>
        <w:t xml:space="preserve"> </w:t>
      </w:r>
      <w:r w:rsidRPr="00BD0393">
        <w:rPr>
          <w:rFonts w:ascii="Times New Roman" w:eastAsia="Calibri" w:hAnsi="Times New Roman" w:cs="Times New Roman"/>
          <w:bCs/>
          <w:sz w:val="24"/>
          <w:szCs w:val="24"/>
          <w:lang w:eastAsia="en-US"/>
        </w:rPr>
        <w:t>çerçevesinde öğrencilere ulusal ve uluslararası değişim fırsatları sunulmuş</w:t>
      </w:r>
      <w:r w:rsidR="00110810">
        <w:rPr>
          <w:rFonts w:ascii="Times New Roman" w:eastAsia="Calibri" w:hAnsi="Times New Roman" w:cs="Times New Roman"/>
          <w:bCs/>
          <w:sz w:val="24"/>
          <w:szCs w:val="24"/>
          <w:lang w:eastAsia="en-US"/>
        </w:rPr>
        <w:t xml:space="preserve"> ve bu konuda</w:t>
      </w:r>
      <w:r w:rsidRPr="00BD0393">
        <w:rPr>
          <w:rFonts w:ascii="Times New Roman" w:eastAsia="Calibri" w:hAnsi="Times New Roman" w:cs="Times New Roman"/>
          <w:bCs/>
          <w:sz w:val="24"/>
          <w:szCs w:val="24"/>
          <w:lang w:eastAsia="en-US"/>
        </w:rPr>
        <w:t xml:space="preserve"> idari destek sağlanmış olmalıdır.</w:t>
      </w:r>
    </w:p>
    <w:p w14:paraId="61B93511" w14:textId="45BA3C3F" w:rsidR="00902E1F" w:rsidRPr="00BD0393" w:rsidRDefault="00902E1F" w:rsidP="003E5B68">
      <w:pPr>
        <w:jc w:val="both"/>
        <w:rPr>
          <w:rFonts w:ascii="Times New Roman" w:eastAsia="Calibri" w:hAnsi="Times New Roman" w:cs="Times New Roman"/>
          <w:sz w:val="24"/>
          <w:szCs w:val="24"/>
          <w:lang w:eastAsia="en-US"/>
        </w:rPr>
      </w:pPr>
      <w:r w:rsidRPr="00BD0393">
        <w:rPr>
          <w:rFonts w:ascii="Times New Roman" w:eastAsia="Calibri" w:hAnsi="Times New Roman" w:cs="Times New Roman"/>
          <w:sz w:val="24"/>
          <w:szCs w:val="24"/>
          <w:lang w:eastAsia="en-US"/>
        </w:rPr>
        <w:t>4.6.</w:t>
      </w:r>
      <w:r w:rsidRPr="00BD0393">
        <w:rPr>
          <w:rFonts w:ascii="Times New Roman" w:eastAsia="Calibri" w:hAnsi="Times New Roman" w:cs="Times New Roman"/>
          <w:bCs/>
          <w:sz w:val="24"/>
          <w:szCs w:val="24"/>
          <w:lang w:eastAsia="en-US"/>
        </w:rPr>
        <w:t xml:space="preserve"> </w:t>
      </w:r>
      <w:r w:rsidRPr="00BD0393">
        <w:rPr>
          <w:rFonts w:ascii="Times New Roman" w:eastAsia="Calibri" w:hAnsi="Times New Roman" w:cs="Times New Roman"/>
          <w:sz w:val="24"/>
          <w:szCs w:val="24"/>
          <w:lang w:eastAsia="en-US"/>
        </w:rPr>
        <w:t>Öğrencileri ders ve kariyer planlaması, hak ve sorumlulukları konularında yönlendire</w:t>
      </w:r>
      <w:r w:rsidR="00110810">
        <w:rPr>
          <w:rFonts w:ascii="Times New Roman" w:eastAsia="Calibri" w:hAnsi="Times New Roman" w:cs="Times New Roman"/>
          <w:sz w:val="24"/>
          <w:szCs w:val="24"/>
          <w:lang w:eastAsia="en-US"/>
        </w:rPr>
        <w:t>n</w:t>
      </w:r>
      <w:r w:rsidRPr="00BD0393">
        <w:rPr>
          <w:rFonts w:ascii="Times New Roman" w:eastAsia="Calibri" w:hAnsi="Times New Roman" w:cs="Times New Roman"/>
          <w:sz w:val="24"/>
          <w:szCs w:val="24"/>
          <w:lang w:eastAsia="en-US"/>
        </w:rPr>
        <w:t xml:space="preserve"> akademik danışmanlık hizmeti veriliyor olmalıdır. </w:t>
      </w:r>
    </w:p>
    <w:p w14:paraId="1935AB4A" w14:textId="77777777" w:rsidR="00902E1F" w:rsidRPr="00BD0393" w:rsidRDefault="00902E1F" w:rsidP="003E5B68">
      <w:pPr>
        <w:jc w:val="both"/>
        <w:rPr>
          <w:rFonts w:ascii="Times New Roman" w:eastAsia="Calibri" w:hAnsi="Times New Roman" w:cs="Times New Roman"/>
          <w:sz w:val="24"/>
          <w:szCs w:val="24"/>
          <w:lang w:eastAsia="en-US"/>
        </w:rPr>
      </w:pPr>
      <w:r w:rsidRPr="00BD0393">
        <w:rPr>
          <w:rFonts w:ascii="Times New Roman" w:eastAsia="Calibri" w:hAnsi="Times New Roman" w:cs="Times New Roman"/>
          <w:sz w:val="24"/>
          <w:szCs w:val="24"/>
          <w:lang w:eastAsia="en-US"/>
        </w:rPr>
        <w:t xml:space="preserve">4.7. Öğrencilerin sosyal, kültürel, sanatsal ve sportif olanaklar ile sağlık, psikolojik danışma ve rehberlik hizmetlerine erişebildikleri gösterilmelidir. </w:t>
      </w:r>
    </w:p>
    <w:p w14:paraId="3AF8EEC1" w14:textId="14A609D7" w:rsidR="00902E1F" w:rsidRPr="00BD0393" w:rsidRDefault="00902E1F" w:rsidP="003E5B68">
      <w:pPr>
        <w:jc w:val="both"/>
        <w:rPr>
          <w:rFonts w:ascii="Times New Roman" w:eastAsia="Calibri" w:hAnsi="Times New Roman" w:cs="Times New Roman"/>
          <w:sz w:val="24"/>
          <w:szCs w:val="24"/>
          <w:lang w:eastAsia="en-US"/>
        </w:rPr>
      </w:pPr>
      <w:r w:rsidRPr="00BD0393">
        <w:rPr>
          <w:rFonts w:ascii="Times New Roman" w:eastAsia="Calibri" w:hAnsi="Times New Roman" w:cs="Times New Roman"/>
          <w:bCs/>
          <w:sz w:val="24"/>
          <w:szCs w:val="24"/>
          <w:lang w:eastAsia="en-US"/>
        </w:rPr>
        <w:t xml:space="preserve">4.8. </w:t>
      </w:r>
      <w:r w:rsidRPr="00BD0393">
        <w:rPr>
          <w:rFonts w:ascii="Times New Roman" w:eastAsia="Calibri" w:hAnsi="Times New Roman" w:cs="Times New Roman"/>
          <w:sz w:val="24"/>
          <w:szCs w:val="24"/>
          <w:lang w:eastAsia="en-US"/>
        </w:rPr>
        <w:t>Öğrencilerin eğitsel, mesleki ve kişisel-sosyal gelişimlerini destekleye</w:t>
      </w:r>
      <w:r w:rsidR="00110810">
        <w:rPr>
          <w:rFonts w:ascii="Times New Roman" w:eastAsia="Calibri" w:hAnsi="Times New Roman" w:cs="Times New Roman"/>
          <w:sz w:val="24"/>
          <w:szCs w:val="24"/>
          <w:lang w:eastAsia="en-US"/>
        </w:rPr>
        <w:t>n</w:t>
      </w:r>
      <w:r w:rsidRPr="00BD0393">
        <w:rPr>
          <w:rFonts w:ascii="Times New Roman" w:eastAsia="Calibri" w:hAnsi="Times New Roman" w:cs="Times New Roman"/>
          <w:sz w:val="24"/>
          <w:szCs w:val="24"/>
          <w:lang w:eastAsia="en-US"/>
        </w:rPr>
        <w:t xml:space="preserve"> olanaklar sunulmalıdır. </w:t>
      </w:r>
    </w:p>
    <w:p w14:paraId="7AEC36C7" w14:textId="40D4457D" w:rsidR="00902E1F" w:rsidRPr="00BD0393" w:rsidRDefault="00902E1F" w:rsidP="003E5B68">
      <w:pPr>
        <w:jc w:val="both"/>
        <w:rPr>
          <w:rFonts w:ascii="Times New Roman" w:eastAsia="Calibri" w:hAnsi="Times New Roman" w:cs="Times New Roman"/>
          <w:sz w:val="24"/>
          <w:szCs w:val="24"/>
          <w:lang w:eastAsia="en-US"/>
        </w:rPr>
      </w:pPr>
      <w:r w:rsidRPr="00BD0393">
        <w:rPr>
          <w:rFonts w:ascii="Times New Roman" w:eastAsia="Calibri" w:hAnsi="Times New Roman" w:cs="Times New Roman"/>
          <w:bCs/>
          <w:sz w:val="24"/>
          <w:szCs w:val="24"/>
          <w:lang w:eastAsia="en-US"/>
        </w:rPr>
        <w:lastRenderedPageBreak/>
        <w:t xml:space="preserve">4.9. </w:t>
      </w:r>
      <w:r w:rsidRPr="00BD0393">
        <w:rPr>
          <w:rFonts w:ascii="Times New Roman" w:eastAsia="Calibri" w:hAnsi="Times New Roman" w:cs="Times New Roman"/>
          <w:sz w:val="24"/>
          <w:szCs w:val="24"/>
          <w:lang w:eastAsia="en-US"/>
        </w:rPr>
        <w:t>Güncel iletişim araç ve ortamları kullan</w:t>
      </w:r>
      <w:r w:rsidR="00110810">
        <w:rPr>
          <w:rFonts w:ascii="Times New Roman" w:eastAsia="Calibri" w:hAnsi="Times New Roman" w:cs="Times New Roman"/>
          <w:sz w:val="24"/>
          <w:szCs w:val="24"/>
          <w:lang w:eastAsia="en-US"/>
        </w:rPr>
        <w:t>ılarak</w:t>
      </w:r>
      <w:r w:rsidRPr="00BD0393">
        <w:rPr>
          <w:rFonts w:ascii="Times New Roman" w:eastAsia="Calibri" w:hAnsi="Times New Roman" w:cs="Times New Roman"/>
          <w:sz w:val="24"/>
          <w:szCs w:val="24"/>
          <w:lang w:eastAsia="en-US"/>
        </w:rPr>
        <w:t xml:space="preserve"> sürekli ve düzenli etkileşim sağlanmalıdır. </w:t>
      </w:r>
    </w:p>
    <w:p w14:paraId="52FE7A3C" w14:textId="2A7A91B8" w:rsidR="00902E1F" w:rsidRPr="00BD0393" w:rsidRDefault="00902E1F" w:rsidP="003E5B68">
      <w:pPr>
        <w:autoSpaceDE w:val="0"/>
        <w:autoSpaceDN w:val="0"/>
        <w:adjustRightInd w:val="0"/>
        <w:jc w:val="both"/>
        <w:rPr>
          <w:rFonts w:ascii="Times New Roman" w:eastAsia="Calibri" w:hAnsi="Times New Roman" w:cs="Times New Roman"/>
          <w:sz w:val="24"/>
          <w:szCs w:val="24"/>
          <w:lang w:eastAsia="en-US"/>
        </w:rPr>
      </w:pPr>
      <w:r w:rsidRPr="00BD0393">
        <w:rPr>
          <w:rFonts w:ascii="Times New Roman" w:eastAsia="Calibri" w:hAnsi="Times New Roman" w:cs="Times New Roman"/>
          <w:sz w:val="24"/>
          <w:szCs w:val="24"/>
          <w:lang w:eastAsia="en-US"/>
        </w:rPr>
        <w:t xml:space="preserve">4.10. Nitelikli ve etkin öğrenci </w:t>
      </w:r>
      <w:proofErr w:type="spellStart"/>
      <w:r w:rsidRPr="00BD0393">
        <w:rPr>
          <w:rFonts w:ascii="Times New Roman" w:eastAsia="Calibri" w:hAnsi="Times New Roman" w:cs="Times New Roman"/>
          <w:sz w:val="24"/>
          <w:szCs w:val="24"/>
          <w:lang w:eastAsia="en-US"/>
        </w:rPr>
        <w:t>temsiliyetini</w:t>
      </w:r>
      <w:proofErr w:type="spellEnd"/>
      <w:r w:rsidRPr="00BD0393">
        <w:rPr>
          <w:rFonts w:ascii="Times New Roman" w:eastAsia="Calibri" w:hAnsi="Times New Roman" w:cs="Times New Roman"/>
          <w:sz w:val="24"/>
          <w:szCs w:val="24"/>
          <w:lang w:eastAsia="en-US"/>
        </w:rPr>
        <w:t xml:space="preserve"> sağlaya</w:t>
      </w:r>
      <w:r w:rsidR="00110810">
        <w:rPr>
          <w:rFonts w:ascii="Times New Roman" w:eastAsia="Calibri" w:hAnsi="Times New Roman" w:cs="Times New Roman"/>
          <w:sz w:val="24"/>
          <w:szCs w:val="24"/>
          <w:lang w:eastAsia="en-US"/>
        </w:rPr>
        <w:t>n</w:t>
      </w:r>
      <w:r w:rsidRPr="00BD0393">
        <w:rPr>
          <w:rFonts w:ascii="Times New Roman" w:eastAsia="Calibri" w:hAnsi="Times New Roman" w:cs="Times New Roman"/>
          <w:sz w:val="24"/>
          <w:szCs w:val="24"/>
          <w:lang w:eastAsia="en-US"/>
        </w:rPr>
        <w:t xml:space="preserve"> kurumsal bir sistem kurulmuş ve </w:t>
      </w:r>
      <w:r w:rsidR="00DD06F5">
        <w:rPr>
          <w:rFonts w:ascii="Times New Roman" w:eastAsia="Calibri" w:hAnsi="Times New Roman" w:cs="Times New Roman"/>
          <w:sz w:val="24"/>
          <w:szCs w:val="24"/>
          <w:lang w:eastAsia="en-US"/>
        </w:rPr>
        <w:t>işletiliyor</w:t>
      </w:r>
      <w:r w:rsidRPr="00BD0393">
        <w:rPr>
          <w:rFonts w:ascii="Times New Roman" w:eastAsia="Calibri" w:hAnsi="Times New Roman" w:cs="Times New Roman"/>
          <w:sz w:val="24"/>
          <w:szCs w:val="24"/>
          <w:lang w:eastAsia="en-US"/>
        </w:rPr>
        <w:t xml:space="preserve"> olmalıdır. </w:t>
      </w:r>
    </w:p>
    <w:p w14:paraId="07A43913" w14:textId="4365FC1D" w:rsidR="00902E1F" w:rsidRPr="00BD0393" w:rsidRDefault="00902E1F" w:rsidP="003E5B68">
      <w:pPr>
        <w:autoSpaceDE w:val="0"/>
        <w:autoSpaceDN w:val="0"/>
        <w:adjustRightInd w:val="0"/>
        <w:jc w:val="both"/>
        <w:rPr>
          <w:rFonts w:ascii="Times New Roman" w:eastAsia="Calibri" w:hAnsi="Times New Roman" w:cs="Times New Roman"/>
          <w:sz w:val="24"/>
          <w:szCs w:val="24"/>
          <w:lang w:eastAsia="en-US"/>
        </w:rPr>
      </w:pPr>
      <w:r w:rsidRPr="00BD0393">
        <w:rPr>
          <w:rFonts w:ascii="Times New Roman" w:eastAsia="Calibri" w:hAnsi="Times New Roman" w:cs="Times New Roman"/>
          <w:sz w:val="24"/>
          <w:szCs w:val="24"/>
          <w:lang w:eastAsia="en-US"/>
        </w:rPr>
        <w:t>4.11. Öğrencilerin mezuniyetine karar verebilmek için programın gerektirdiği tüm koşulların yerine getirildiğini belirleyen güvenilir</w:t>
      </w:r>
      <w:r w:rsidR="00397216">
        <w:rPr>
          <w:rFonts w:ascii="Times New Roman" w:eastAsia="Calibri" w:hAnsi="Times New Roman" w:cs="Times New Roman"/>
          <w:sz w:val="24"/>
          <w:szCs w:val="24"/>
          <w:lang w:eastAsia="en-US"/>
        </w:rPr>
        <w:t xml:space="preserve"> </w:t>
      </w:r>
      <w:r w:rsidRPr="00397216">
        <w:rPr>
          <w:rFonts w:ascii="Times New Roman" w:eastAsia="Calibri" w:hAnsi="Times New Roman" w:cs="Times New Roman"/>
          <w:sz w:val="24"/>
          <w:szCs w:val="24"/>
          <w:lang w:eastAsia="en-US"/>
        </w:rPr>
        <w:t>yöntem</w:t>
      </w:r>
      <w:r w:rsidR="0098382A">
        <w:rPr>
          <w:rFonts w:ascii="Times New Roman" w:eastAsia="Calibri" w:hAnsi="Times New Roman" w:cs="Times New Roman"/>
          <w:sz w:val="24"/>
          <w:szCs w:val="24"/>
          <w:lang w:eastAsia="en-US"/>
        </w:rPr>
        <w:t xml:space="preserve"> ve süreçler</w:t>
      </w:r>
      <w:r w:rsidRPr="00BD0393">
        <w:rPr>
          <w:rFonts w:ascii="Times New Roman" w:eastAsia="Calibri" w:hAnsi="Times New Roman" w:cs="Times New Roman"/>
          <w:sz w:val="24"/>
          <w:szCs w:val="24"/>
          <w:lang w:eastAsia="en-US"/>
        </w:rPr>
        <w:t xml:space="preserve"> geliştirilmiş ve uygulanıyor olmalıdır. </w:t>
      </w:r>
    </w:p>
    <w:p w14:paraId="422E493F" w14:textId="3B351A5C" w:rsidR="00902E1F" w:rsidRPr="00BD0393" w:rsidRDefault="00902E1F" w:rsidP="003E5B68">
      <w:pPr>
        <w:autoSpaceDE w:val="0"/>
        <w:autoSpaceDN w:val="0"/>
        <w:adjustRightInd w:val="0"/>
        <w:jc w:val="both"/>
        <w:rPr>
          <w:rFonts w:ascii="Times New Roman" w:eastAsia="Calibri" w:hAnsi="Times New Roman" w:cs="Times New Roman"/>
          <w:sz w:val="24"/>
          <w:szCs w:val="24"/>
          <w:lang w:eastAsia="en-US"/>
        </w:rPr>
      </w:pPr>
      <w:r w:rsidRPr="00BD0393">
        <w:rPr>
          <w:rFonts w:ascii="Times New Roman" w:eastAsia="Calibri" w:hAnsi="Times New Roman" w:cs="Times New Roman"/>
          <w:sz w:val="24"/>
          <w:szCs w:val="24"/>
          <w:lang w:eastAsia="en-US"/>
        </w:rPr>
        <w:t xml:space="preserve">4.12. Mezunlar ile sürekli ve düzenli iletişimi sağlayan mekanizmalar </w:t>
      </w:r>
      <w:r w:rsidR="00110810">
        <w:rPr>
          <w:rFonts w:ascii="Times New Roman" w:eastAsia="Calibri" w:hAnsi="Times New Roman" w:cs="Times New Roman"/>
          <w:sz w:val="24"/>
          <w:szCs w:val="24"/>
          <w:lang w:eastAsia="en-US"/>
        </w:rPr>
        <w:t xml:space="preserve">kurulmuş </w:t>
      </w:r>
      <w:r w:rsidRPr="00BD0393">
        <w:rPr>
          <w:rFonts w:ascii="Times New Roman" w:eastAsia="Calibri" w:hAnsi="Times New Roman" w:cs="Times New Roman"/>
          <w:sz w:val="24"/>
          <w:szCs w:val="24"/>
          <w:lang w:eastAsia="en-US"/>
        </w:rPr>
        <w:t>o</w:t>
      </w:r>
      <w:r w:rsidR="00110810">
        <w:rPr>
          <w:rFonts w:ascii="Times New Roman" w:eastAsia="Calibri" w:hAnsi="Times New Roman" w:cs="Times New Roman"/>
          <w:sz w:val="24"/>
          <w:szCs w:val="24"/>
          <w:lang w:eastAsia="en-US"/>
        </w:rPr>
        <w:t>lmalıdır</w:t>
      </w:r>
      <w:r w:rsidRPr="00BD0393">
        <w:rPr>
          <w:rFonts w:ascii="Times New Roman" w:eastAsia="Calibri" w:hAnsi="Times New Roman" w:cs="Times New Roman"/>
          <w:sz w:val="24"/>
          <w:szCs w:val="24"/>
          <w:lang w:eastAsia="en-US"/>
        </w:rPr>
        <w:t>.</w:t>
      </w:r>
    </w:p>
    <w:p w14:paraId="0D682FCA" w14:textId="77777777" w:rsidR="00E936F6" w:rsidRPr="00BD0393" w:rsidRDefault="00E936F6" w:rsidP="003E5B68">
      <w:pPr>
        <w:jc w:val="both"/>
        <w:rPr>
          <w:rFonts w:ascii="Times New Roman" w:hAnsi="Times New Roman" w:cs="Times New Roman"/>
          <w:sz w:val="24"/>
          <w:szCs w:val="24"/>
        </w:rPr>
      </w:pPr>
      <w:r w:rsidRPr="00BD0393">
        <w:rPr>
          <w:rFonts w:ascii="Times New Roman" w:hAnsi="Times New Roman" w:cs="Times New Roman"/>
          <w:b/>
          <w:sz w:val="24"/>
          <w:szCs w:val="24"/>
        </w:rPr>
        <w:t xml:space="preserve">5. </w:t>
      </w:r>
      <w:r w:rsidR="00136725" w:rsidRPr="00BD0393">
        <w:rPr>
          <w:rFonts w:ascii="Times New Roman" w:hAnsi="Times New Roman" w:cs="Times New Roman"/>
          <w:b/>
          <w:sz w:val="24"/>
          <w:szCs w:val="24"/>
        </w:rPr>
        <w:t>Öğretim Kadrosu</w:t>
      </w:r>
    </w:p>
    <w:p w14:paraId="70FE0BA2" w14:textId="77777777" w:rsidR="008F6B34" w:rsidRPr="00BD0393" w:rsidRDefault="008F6B34" w:rsidP="003E5B68">
      <w:pPr>
        <w:jc w:val="both"/>
        <w:rPr>
          <w:rFonts w:ascii="Times New Roman" w:hAnsi="Times New Roman" w:cs="Times New Roman"/>
          <w:sz w:val="24"/>
          <w:szCs w:val="24"/>
        </w:rPr>
      </w:pPr>
      <w:r w:rsidRPr="00BD0393">
        <w:rPr>
          <w:rFonts w:ascii="Times New Roman" w:hAnsi="Times New Roman" w:cs="Times New Roman"/>
          <w:sz w:val="24"/>
          <w:szCs w:val="24"/>
        </w:rPr>
        <w:t xml:space="preserve">5.1. Öğretim kadrosu, </w:t>
      </w:r>
      <w:r w:rsidR="00462C96" w:rsidRPr="00BD0393">
        <w:rPr>
          <w:rFonts w:ascii="Times New Roman" w:hAnsi="Times New Roman" w:cs="Times New Roman"/>
          <w:sz w:val="24"/>
          <w:szCs w:val="24"/>
        </w:rPr>
        <w:t xml:space="preserve">nicelik ve nitelik bakımından </w:t>
      </w:r>
      <w:r w:rsidRPr="00BD0393">
        <w:rPr>
          <w:rFonts w:ascii="Times New Roman" w:hAnsi="Times New Roman" w:cs="Times New Roman"/>
          <w:sz w:val="24"/>
          <w:szCs w:val="24"/>
        </w:rPr>
        <w:t xml:space="preserve">programın etkin bir şekilde yürütülmesini, değerlendirilmesini ve geliştirilmesini sağlayacak </w:t>
      </w:r>
      <w:r w:rsidR="00462C96" w:rsidRPr="00BD0393">
        <w:rPr>
          <w:rFonts w:ascii="Times New Roman" w:hAnsi="Times New Roman" w:cs="Times New Roman"/>
          <w:sz w:val="24"/>
          <w:szCs w:val="24"/>
        </w:rPr>
        <w:t>y</w:t>
      </w:r>
      <w:r w:rsidRPr="00BD0393">
        <w:rPr>
          <w:rFonts w:ascii="Times New Roman" w:hAnsi="Times New Roman" w:cs="Times New Roman"/>
          <w:sz w:val="24"/>
          <w:szCs w:val="24"/>
        </w:rPr>
        <w:t>eterli</w:t>
      </w:r>
      <w:r w:rsidR="00462C96" w:rsidRPr="00BD0393">
        <w:rPr>
          <w:rFonts w:ascii="Times New Roman" w:hAnsi="Times New Roman" w:cs="Times New Roman"/>
          <w:sz w:val="24"/>
          <w:szCs w:val="24"/>
        </w:rPr>
        <w:t>likte</w:t>
      </w:r>
      <w:r w:rsidRPr="00BD0393">
        <w:rPr>
          <w:rFonts w:ascii="Times New Roman" w:hAnsi="Times New Roman" w:cs="Times New Roman"/>
          <w:sz w:val="24"/>
          <w:szCs w:val="24"/>
        </w:rPr>
        <w:t xml:space="preserve"> olmalıdır</w:t>
      </w:r>
      <w:r w:rsidR="00A700CA">
        <w:rPr>
          <w:rFonts w:ascii="Times New Roman" w:hAnsi="Times New Roman" w:cs="Times New Roman"/>
          <w:sz w:val="24"/>
          <w:szCs w:val="24"/>
        </w:rPr>
        <w:t>.</w:t>
      </w:r>
      <w:r w:rsidRPr="00BD0393">
        <w:rPr>
          <w:rFonts w:ascii="Times New Roman" w:hAnsi="Times New Roman" w:cs="Times New Roman"/>
          <w:sz w:val="24"/>
          <w:szCs w:val="24"/>
        </w:rPr>
        <w:t xml:space="preserve"> </w:t>
      </w:r>
    </w:p>
    <w:p w14:paraId="5D1128FB" w14:textId="7B86A34A" w:rsidR="008F6B34" w:rsidRPr="00BD0393" w:rsidRDefault="008F6B34" w:rsidP="003E5B68">
      <w:pPr>
        <w:jc w:val="both"/>
        <w:rPr>
          <w:rFonts w:ascii="Times New Roman" w:hAnsi="Times New Roman" w:cs="Times New Roman"/>
          <w:sz w:val="24"/>
          <w:szCs w:val="24"/>
        </w:rPr>
      </w:pPr>
      <w:r w:rsidRPr="00BD0393">
        <w:rPr>
          <w:rFonts w:ascii="Times New Roman" w:hAnsi="Times New Roman" w:cs="Times New Roman"/>
          <w:sz w:val="24"/>
          <w:szCs w:val="24"/>
        </w:rPr>
        <w:t xml:space="preserve">5.2. Öğretim </w:t>
      </w:r>
      <w:r w:rsidR="00E17233">
        <w:rPr>
          <w:rFonts w:ascii="Times New Roman" w:hAnsi="Times New Roman" w:cs="Times New Roman"/>
          <w:sz w:val="24"/>
          <w:szCs w:val="24"/>
        </w:rPr>
        <w:t>elemanı</w:t>
      </w:r>
      <w:r w:rsidR="00E17233" w:rsidRPr="00BD0393">
        <w:rPr>
          <w:rFonts w:ascii="Times New Roman" w:hAnsi="Times New Roman" w:cs="Times New Roman"/>
          <w:sz w:val="24"/>
          <w:szCs w:val="24"/>
        </w:rPr>
        <w:t xml:space="preserve"> </w:t>
      </w:r>
      <w:r w:rsidRPr="00BD0393">
        <w:rPr>
          <w:rFonts w:ascii="Times New Roman" w:hAnsi="Times New Roman" w:cs="Times New Roman"/>
          <w:sz w:val="24"/>
          <w:szCs w:val="24"/>
        </w:rPr>
        <w:t>atama ve yükseltmelerinde akademik liyakati gözeten, fırsat eşitliği sağlayan yöntem ve ölçütler b</w:t>
      </w:r>
      <w:r w:rsidR="00110810">
        <w:rPr>
          <w:rFonts w:ascii="Times New Roman" w:hAnsi="Times New Roman" w:cs="Times New Roman"/>
          <w:sz w:val="24"/>
          <w:szCs w:val="24"/>
        </w:rPr>
        <w:t>elirlenmiş</w:t>
      </w:r>
      <w:r w:rsidRPr="00BD0393">
        <w:rPr>
          <w:rFonts w:ascii="Times New Roman" w:hAnsi="Times New Roman" w:cs="Times New Roman"/>
          <w:sz w:val="24"/>
          <w:szCs w:val="24"/>
        </w:rPr>
        <w:t xml:space="preserve"> ve kullanılıyor olmalıdır.</w:t>
      </w:r>
    </w:p>
    <w:p w14:paraId="765E0B02" w14:textId="77777777" w:rsidR="008F6B34" w:rsidRPr="00BD0393" w:rsidRDefault="008F6B34" w:rsidP="003E5B68">
      <w:pPr>
        <w:jc w:val="both"/>
        <w:rPr>
          <w:rFonts w:ascii="Times New Roman" w:hAnsi="Times New Roman" w:cs="Times New Roman"/>
          <w:sz w:val="24"/>
          <w:szCs w:val="24"/>
        </w:rPr>
      </w:pPr>
      <w:r w:rsidRPr="00BD0393">
        <w:rPr>
          <w:rFonts w:ascii="Times New Roman" w:hAnsi="Times New Roman" w:cs="Times New Roman"/>
          <w:sz w:val="24"/>
          <w:szCs w:val="24"/>
        </w:rPr>
        <w:t>5.3. Öğretim elemanlarına mesleki alanda kendilerini yenilemeleri ve araştırma yapmaları için olanak sağlanmalıdır.</w:t>
      </w:r>
    </w:p>
    <w:p w14:paraId="10D9462A" w14:textId="77777777" w:rsidR="00DD7ACF" w:rsidRPr="00BD0393" w:rsidRDefault="00DD7ACF" w:rsidP="003E5B68">
      <w:pPr>
        <w:autoSpaceDE w:val="0"/>
        <w:autoSpaceDN w:val="0"/>
        <w:adjustRightInd w:val="0"/>
        <w:jc w:val="both"/>
        <w:rPr>
          <w:rFonts w:ascii="Times New Roman" w:hAnsi="Times New Roman" w:cs="Times New Roman"/>
          <w:b/>
          <w:sz w:val="24"/>
          <w:szCs w:val="24"/>
        </w:rPr>
      </w:pPr>
      <w:r w:rsidRPr="00BD0393">
        <w:rPr>
          <w:rFonts w:ascii="Times New Roman" w:hAnsi="Times New Roman" w:cs="Times New Roman"/>
          <w:b/>
          <w:sz w:val="24"/>
          <w:szCs w:val="24"/>
        </w:rPr>
        <w:t xml:space="preserve">6. </w:t>
      </w:r>
      <w:r w:rsidR="00136725" w:rsidRPr="00BD0393">
        <w:rPr>
          <w:rFonts w:ascii="Times New Roman" w:hAnsi="Times New Roman" w:cs="Times New Roman"/>
          <w:b/>
          <w:sz w:val="24"/>
          <w:szCs w:val="24"/>
        </w:rPr>
        <w:t>Alt Yapı ve Olanaklar</w:t>
      </w:r>
    </w:p>
    <w:p w14:paraId="7A65653D" w14:textId="101E83D1" w:rsidR="00DB3C8B" w:rsidRPr="00BD0393" w:rsidRDefault="00DB3C8B" w:rsidP="003E5B68">
      <w:pPr>
        <w:autoSpaceDE w:val="0"/>
        <w:autoSpaceDN w:val="0"/>
        <w:adjustRightInd w:val="0"/>
        <w:jc w:val="both"/>
        <w:rPr>
          <w:rFonts w:ascii="Times New Roman" w:hAnsi="Times New Roman" w:cs="Times New Roman"/>
          <w:sz w:val="24"/>
          <w:szCs w:val="24"/>
        </w:rPr>
      </w:pPr>
      <w:r w:rsidRPr="00BD0393">
        <w:rPr>
          <w:rFonts w:ascii="Times New Roman" w:hAnsi="Times New Roman" w:cs="Times New Roman"/>
          <w:sz w:val="24"/>
          <w:szCs w:val="24"/>
        </w:rPr>
        <w:t>6.1.</w:t>
      </w:r>
      <w:r w:rsidR="0049507B">
        <w:rPr>
          <w:rFonts w:ascii="Times New Roman" w:hAnsi="Times New Roman" w:cs="Times New Roman"/>
          <w:sz w:val="24"/>
          <w:szCs w:val="24"/>
        </w:rPr>
        <w:t xml:space="preserve"> B</w:t>
      </w:r>
      <w:r w:rsidRPr="00BD0393">
        <w:rPr>
          <w:rFonts w:ascii="Times New Roman" w:hAnsi="Times New Roman" w:cs="Times New Roman"/>
          <w:sz w:val="24"/>
          <w:szCs w:val="24"/>
        </w:rPr>
        <w:t>üyük ve küçük gruplar</w:t>
      </w:r>
      <w:r w:rsidR="00613890">
        <w:rPr>
          <w:rFonts w:ascii="Times New Roman" w:hAnsi="Times New Roman" w:cs="Times New Roman"/>
          <w:sz w:val="24"/>
          <w:szCs w:val="24"/>
        </w:rPr>
        <w:t>la yapılan</w:t>
      </w:r>
      <w:r w:rsidRPr="00BD0393">
        <w:rPr>
          <w:rFonts w:ascii="Times New Roman" w:hAnsi="Times New Roman" w:cs="Times New Roman"/>
          <w:sz w:val="24"/>
          <w:szCs w:val="24"/>
        </w:rPr>
        <w:t xml:space="preserve"> eğitim</w:t>
      </w:r>
      <w:r w:rsidR="00A84168">
        <w:rPr>
          <w:rFonts w:ascii="Times New Roman" w:hAnsi="Times New Roman" w:cs="Times New Roman"/>
          <w:sz w:val="24"/>
          <w:szCs w:val="24"/>
        </w:rPr>
        <w:t>-öğretim</w:t>
      </w:r>
      <w:r w:rsidRPr="00BD0393">
        <w:rPr>
          <w:rFonts w:ascii="Times New Roman" w:hAnsi="Times New Roman" w:cs="Times New Roman"/>
          <w:sz w:val="24"/>
          <w:szCs w:val="24"/>
        </w:rPr>
        <w:t xml:space="preserve"> etkinlikleri için sınıflar, amfiler, laboratuvarlar ve diğer donanım, eğitim amaçlarına ve program çıktılarına ulaşmak için yeterli olmalıdır.</w:t>
      </w:r>
    </w:p>
    <w:p w14:paraId="1EE9C6E7" w14:textId="77777777" w:rsidR="00DB3C8B" w:rsidRPr="00BD0393" w:rsidRDefault="00DB3C8B" w:rsidP="003E5B68">
      <w:pPr>
        <w:autoSpaceDE w:val="0"/>
        <w:autoSpaceDN w:val="0"/>
        <w:adjustRightInd w:val="0"/>
        <w:jc w:val="both"/>
        <w:rPr>
          <w:rFonts w:ascii="Times New Roman" w:hAnsi="Times New Roman" w:cs="Times New Roman"/>
          <w:sz w:val="24"/>
          <w:szCs w:val="24"/>
        </w:rPr>
      </w:pPr>
      <w:r w:rsidRPr="00BD0393">
        <w:rPr>
          <w:rFonts w:ascii="Times New Roman" w:hAnsi="Times New Roman" w:cs="Times New Roman"/>
          <w:sz w:val="24"/>
          <w:szCs w:val="24"/>
        </w:rPr>
        <w:t>6.2. Kütüphane ve internet ya da diğer elektronik ortamlar üzerinden bilgiye erişim olanakları sunulmuş olmalıdır.</w:t>
      </w:r>
    </w:p>
    <w:p w14:paraId="09805B92" w14:textId="3A85C8DD" w:rsidR="00DB3C8B" w:rsidRPr="00BD0393" w:rsidRDefault="00DB3C8B" w:rsidP="003E5B68">
      <w:pPr>
        <w:autoSpaceDE w:val="0"/>
        <w:autoSpaceDN w:val="0"/>
        <w:adjustRightInd w:val="0"/>
        <w:jc w:val="both"/>
        <w:rPr>
          <w:rFonts w:ascii="Times New Roman" w:hAnsi="Times New Roman" w:cs="Times New Roman"/>
          <w:sz w:val="24"/>
          <w:szCs w:val="24"/>
        </w:rPr>
      </w:pPr>
      <w:r w:rsidRPr="00BD0393">
        <w:rPr>
          <w:rFonts w:ascii="Times New Roman" w:hAnsi="Times New Roman" w:cs="Times New Roman"/>
          <w:sz w:val="24"/>
          <w:szCs w:val="24"/>
        </w:rPr>
        <w:t>6.3.</w:t>
      </w:r>
      <w:r w:rsidR="00F41286">
        <w:rPr>
          <w:rFonts w:ascii="Times New Roman" w:hAnsi="Times New Roman" w:cs="Times New Roman"/>
          <w:sz w:val="24"/>
          <w:szCs w:val="24"/>
        </w:rPr>
        <w:t xml:space="preserve"> </w:t>
      </w:r>
      <w:r w:rsidRPr="00BD0393">
        <w:rPr>
          <w:rFonts w:ascii="Times New Roman" w:hAnsi="Times New Roman" w:cs="Times New Roman"/>
          <w:sz w:val="24"/>
          <w:szCs w:val="24"/>
        </w:rPr>
        <w:t>Öğrencilerin sosyal, kültürel, sanatsal ve sportif gereksinimlerini karşılayan ve bu yöndeki gelişimlerini destekleyen uygun altyapı ve olanaklar bulunmalıdır.</w:t>
      </w:r>
    </w:p>
    <w:p w14:paraId="1C45A6BD" w14:textId="3977A871" w:rsidR="00DB3C8B" w:rsidRPr="00BD0393" w:rsidRDefault="00DB3C8B" w:rsidP="003E5B68">
      <w:pPr>
        <w:autoSpaceDE w:val="0"/>
        <w:autoSpaceDN w:val="0"/>
        <w:adjustRightInd w:val="0"/>
        <w:jc w:val="both"/>
        <w:rPr>
          <w:rFonts w:ascii="Times New Roman" w:hAnsi="Times New Roman" w:cs="Times New Roman"/>
          <w:sz w:val="24"/>
          <w:szCs w:val="24"/>
        </w:rPr>
      </w:pPr>
      <w:r w:rsidRPr="00BD0393">
        <w:rPr>
          <w:rFonts w:ascii="Times New Roman" w:hAnsi="Times New Roman" w:cs="Times New Roman"/>
          <w:sz w:val="24"/>
          <w:szCs w:val="24"/>
        </w:rPr>
        <w:t xml:space="preserve">6.4. </w:t>
      </w:r>
      <w:r w:rsidR="00A84168">
        <w:rPr>
          <w:rFonts w:ascii="Times New Roman" w:hAnsi="Times New Roman" w:cs="Times New Roman"/>
          <w:sz w:val="24"/>
          <w:szCs w:val="24"/>
        </w:rPr>
        <w:t xml:space="preserve">Gereksinimleri doğrultusunda, </w:t>
      </w:r>
      <w:r w:rsidR="00A84168" w:rsidRPr="00D80291">
        <w:rPr>
          <w:rFonts w:ascii="Times New Roman" w:hAnsi="Times New Roman" w:cs="Times New Roman"/>
          <w:sz w:val="24"/>
          <w:szCs w:val="24"/>
        </w:rPr>
        <w:t>engelli bireylerin altyapı, donanım ve olanaklara erişimlerini sağlayacak düzenlemeler yapılmış olmalıdır.</w:t>
      </w:r>
    </w:p>
    <w:p w14:paraId="371A6B11" w14:textId="3E85CEF1" w:rsidR="00F3120E" w:rsidRDefault="00DB3C8B" w:rsidP="003E5B68">
      <w:pPr>
        <w:autoSpaceDE w:val="0"/>
        <w:autoSpaceDN w:val="0"/>
        <w:adjustRightInd w:val="0"/>
        <w:jc w:val="both"/>
        <w:rPr>
          <w:rFonts w:ascii="Times New Roman" w:hAnsi="Times New Roman" w:cs="Times New Roman"/>
          <w:b/>
          <w:sz w:val="24"/>
          <w:szCs w:val="24"/>
        </w:rPr>
      </w:pPr>
      <w:r w:rsidRPr="00BD0393">
        <w:rPr>
          <w:rFonts w:ascii="Times New Roman" w:hAnsi="Times New Roman" w:cs="Times New Roman"/>
          <w:sz w:val="24"/>
          <w:szCs w:val="24"/>
        </w:rPr>
        <w:t xml:space="preserve">6.5. Öğretim </w:t>
      </w:r>
      <w:r w:rsidR="00F41286" w:rsidRPr="009F598E">
        <w:rPr>
          <w:rFonts w:ascii="Times New Roman" w:hAnsi="Times New Roman" w:cs="Times New Roman"/>
          <w:sz w:val="24"/>
          <w:szCs w:val="24"/>
        </w:rPr>
        <w:t>elemanlarının</w:t>
      </w:r>
      <w:r w:rsidRPr="00BD0393">
        <w:rPr>
          <w:rFonts w:ascii="Times New Roman" w:hAnsi="Times New Roman" w:cs="Times New Roman"/>
          <w:sz w:val="24"/>
          <w:szCs w:val="24"/>
        </w:rPr>
        <w:t xml:space="preserve"> eğitim, araştırma ve </w:t>
      </w:r>
      <w:r w:rsidR="0001177F">
        <w:rPr>
          <w:rFonts w:ascii="Times New Roman" w:hAnsi="Times New Roman" w:cs="Times New Roman"/>
          <w:sz w:val="24"/>
          <w:szCs w:val="24"/>
        </w:rPr>
        <w:t>akademik</w:t>
      </w:r>
      <w:r w:rsidRPr="00BD0393">
        <w:rPr>
          <w:rFonts w:ascii="Times New Roman" w:hAnsi="Times New Roman" w:cs="Times New Roman"/>
          <w:sz w:val="24"/>
          <w:szCs w:val="24"/>
        </w:rPr>
        <w:t xml:space="preserve"> danışmanlı</w:t>
      </w:r>
      <w:r w:rsidR="0001177F">
        <w:rPr>
          <w:rFonts w:ascii="Times New Roman" w:hAnsi="Times New Roman" w:cs="Times New Roman"/>
          <w:sz w:val="24"/>
          <w:szCs w:val="24"/>
        </w:rPr>
        <w:t>k</w:t>
      </w:r>
      <w:r w:rsidRPr="00BD0393">
        <w:rPr>
          <w:rFonts w:ascii="Times New Roman" w:hAnsi="Times New Roman" w:cs="Times New Roman"/>
          <w:sz w:val="24"/>
          <w:szCs w:val="24"/>
        </w:rPr>
        <w:t xml:space="preserve"> faaliyetlerini yeterli düzeyde gerçekleştirebileceği altyapı ve olanaklar sağlanmış olmalıdır. </w:t>
      </w:r>
    </w:p>
    <w:p w14:paraId="0B8A2CD1" w14:textId="77777777" w:rsidR="007F4936" w:rsidRPr="00BD0393" w:rsidRDefault="007F4936" w:rsidP="003E5B68">
      <w:pPr>
        <w:autoSpaceDE w:val="0"/>
        <w:autoSpaceDN w:val="0"/>
        <w:adjustRightInd w:val="0"/>
        <w:jc w:val="both"/>
        <w:rPr>
          <w:rFonts w:ascii="Times New Roman" w:hAnsi="Times New Roman" w:cs="Times New Roman"/>
          <w:b/>
          <w:sz w:val="24"/>
          <w:szCs w:val="24"/>
        </w:rPr>
      </w:pPr>
      <w:r w:rsidRPr="00BD0393">
        <w:rPr>
          <w:rFonts w:ascii="Times New Roman" w:hAnsi="Times New Roman" w:cs="Times New Roman"/>
          <w:b/>
          <w:sz w:val="24"/>
          <w:szCs w:val="24"/>
        </w:rPr>
        <w:t xml:space="preserve">7. </w:t>
      </w:r>
      <w:r w:rsidR="002B7A7F" w:rsidRPr="00BD0393">
        <w:rPr>
          <w:rFonts w:ascii="Times New Roman" w:hAnsi="Times New Roman" w:cs="Times New Roman"/>
          <w:b/>
          <w:sz w:val="24"/>
          <w:szCs w:val="24"/>
        </w:rPr>
        <w:t xml:space="preserve">Kurum Desteği ve </w:t>
      </w:r>
      <w:r w:rsidR="00136725" w:rsidRPr="00BD0393">
        <w:rPr>
          <w:rFonts w:ascii="Times New Roman" w:hAnsi="Times New Roman" w:cs="Times New Roman"/>
          <w:b/>
          <w:sz w:val="24"/>
          <w:szCs w:val="24"/>
        </w:rPr>
        <w:t>Mali Kaynaklar</w:t>
      </w:r>
    </w:p>
    <w:p w14:paraId="4EE605E6" w14:textId="77777777" w:rsidR="005B390A" w:rsidRPr="00BD0393" w:rsidRDefault="005B390A" w:rsidP="003E5B68">
      <w:pPr>
        <w:autoSpaceDE w:val="0"/>
        <w:autoSpaceDN w:val="0"/>
        <w:adjustRightInd w:val="0"/>
        <w:jc w:val="both"/>
        <w:rPr>
          <w:rFonts w:ascii="Times New Roman" w:hAnsi="Times New Roman" w:cs="Times New Roman"/>
          <w:sz w:val="24"/>
          <w:szCs w:val="24"/>
        </w:rPr>
      </w:pPr>
      <w:r w:rsidRPr="00BD0393">
        <w:rPr>
          <w:rFonts w:ascii="Times New Roman" w:hAnsi="Times New Roman" w:cs="Times New Roman"/>
          <w:sz w:val="24"/>
          <w:szCs w:val="24"/>
        </w:rPr>
        <w:t>7.1. Program için gereken altyapıyı temin etmeye, bakımını yapmaya ve işletmeye yetecek mali kaynak sağlanmalıdır.</w:t>
      </w:r>
    </w:p>
    <w:p w14:paraId="697D1654" w14:textId="0B8E74F1" w:rsidR="005B390A" w:rsidRDefault="005B390A" w:rsidP="005B390A">
      <w:pPr>
        <w:autoSpaceDE w:val="0"/>
        <w:autoSpaceDN w:val="0"/>
        <w:adjustRightInd w:val="0"/>
        <w:jc w:val="both"/>
        <w:rPr>
          <w:rFonts w:ascii="Times New Roman" w:hAnsi="Times New Roman" w:cs="Times New Roman"/>
          <w:sz w:val="24"/>
          <w:szCs w:val="24"/>
        </w:rPr>
      </w:pPr>
      <w:r w:rsidRPr="00BD0393">
        <w:rPr>
          <w:rFonts w:ascii="Times New Roman" w:hAnsi="Times New Roman" w:cs="Times New Roman"/>
          <w:sz w:val="24"/>
          <w:szCs w:val="24"/>
        </w:rPr>
        <w:t>7.2. Programın gereksinimlerini karşılaya</w:t>
      </w:r>
      <w:r w:rsidR="009F598E">
        <w:rPr>
          <w:rFonts w:ascii="Times New Roman" w:hAnsi="Times New Roman" w:cs="Times New Roman"/>
          <w:sz w:val="24"/>
          <w:szCs w:val="24"/>
        </w:rPr>
        <w:t>cak</w:t>
      </w:r>
      <w:r w:rsidRPr="00BD0393">
        <w:rPr>
          <w:rFonts w:ascii="Times New Roman" w:hAnsi="Times New Roman" w:cs="Times New Roman"/>
          <w:sz w:val="24"/>
          <w:szCs w:val="24"/>
        </w:rPr>
        <w:t xml:space="preserve"> idari, teknik ve destek personeli </w:t>
      </w:r>
      <w:r w:rsidR="009F598E">
        <w:rPr>
          <w:rFonts w:ascii="Times New Roman" w:hAnsi="Times New Roman" w:cs="Times New Roman"/>
          <w:sz w:val="24"/>
          <w:szCs w:val="24"/>
        </w:rPr>
        <w:t>ile</w:t>
      </w:r>
      <w:r w:rsidRPr="00BD0393">
        <w:rPr>
          <w:rFonts w:ascii="Times New Roman" w:hAnsi="Times New Roman" w:cs="Times New Roman"/>
          <w:sz w:val="24"/>
          <w:szCs w:val="24"/>
        </w:rPr>
        <w:t xml:space="preserve"> kurumsal hizmetler sağlanmalıdır.</w:t>
      </w:r>
    </w:p>
    <w:p w14:paraId="73290728" w14:textId="77777777" w:rsidR="00CD2F4E" w:rsidRPr="00BD0393" w:rsidRDefault="00CD2F4E" w:rsidP="005B390A">
      <w:pPr>
        <w:autoSpaceDE w:val="0"/>
        <w:autoSpaceDN w:val="0"/>
        <w:adjustRightInd w:val="0"/>
        <w:jc w:val="both"/>
        <w:rPr>
          <w:rFonts w:ascii="Times New Roman" w:hAnsi="Times New Roman" w:cs="Times New Roman"/>
          <w:sz w:val="24"/>
          <w:szCs w:val="24"/>
        </w:rPr>
      </w:pPr>
    </w:p>
    <w:p w14:paraId="06E039DC" w14:textId="77777777" w:rsidR="00397216" w:rsidRDefault="008C3A37" w:rsidP="008C3A37">
      <w:pPr>
        <w:jc w:val="both"/>
        <w:rPr>
          <w:rFonts w:ascii="Times New Roman" w:hAnsi="Times New Roman" w:cs="Times New Roman"/>
          <w:b/>
          <w:sz w:val="24"/>
          <w:szCs w:val="24"/>
        </w:rPr>
      </w:pPr>
      <w:r w:rsidRPr="00BD0393">
        <w:rPr>
          <w:rFonts w:ascii="Times New Roman" w:hAnsi="Times New Roman" w:cs="Times New Roman"/>
          <w:b/>
          <w:sz w:val="24"/>
          <w:szCs w:val="24"/>
        </w:rPr>
        <w:lastRenderedPageBreak/>
        <w:t>8. Kurumsal Organizasyon ve Karar Alma Süreçleri</w:t>
      </w:r>
    </w:p>
    <w:p w14:paraId="538B86C7" w14:textId="631868B6" w:rsidR="00F3120E" w:rsidRDefault="00397216" w:rsidP="008C3A37">
      <w:pPr>
        <w:jc w:val="both"/>
        <w:rPr>
          <w:rFonts w:ascii="Times New Roman" w:hAnsi="Times New Roman" w:cs="Times New Roman"/>
          <w:b/>
          <w:sz w:val="24"/>
          <w:szCs w:val="24"/>
        </w:rPr>
      </w:pPr>
      <w:r>
        <w:rPr>
          <w:rFonts w:ascii="Times New Roman" w:hAnsi="Times New Roman" w:cs="Times New Roman"/>
          <w:sz w:val="24"/>
          <w:szCs w:val="24"/>
        </w:rPr>
        <w:t>8.</w:t>
      </w:r>
      <w:r w:rsidR="008C3A37" w:rsidRPr="00AE48F9">
        <w:rPr>
          <w:rFonts w:ascii="Times New Roman" w:hAnsi="Times New Roman" w:cs="Times New Roman"/>
          <w:sz w:val="24"/>
          <w:szCs w:val="24"/>
        </w:rPr>
        <w:t>1. Yükseköğretim kurumunun organizasyonu ile üniversite, fakülte, bölüm ve varsa diğer alt birimlerin kendi içlerindeki ve aralarındaki tüm yapı ve karar alma süreçleri, program çıktılarının gerçekleştirilmesini ve eğitim amaçlarına ulaşılmasını destekleyecek şekilde düzenlenmelidir.</w:t>
      </w:r>
    </w:p>
    <w:p w14:paraId="2ABE5EEE" w14:textId="77777777" w:rsidR="007F4936" w:rsidRPr="00BD0393" w:rsidRDefault="007F4936" w:rsidP="008C3A37">
      <w:pPr>
        <w:jc w:val="both"/>
        <w:rPr>
          <w:rFonts w:ascii="Times New Roman" w:hAnsi="Times New Roman" w:cs="Times New Roman"/>
          <w:b/>
          <w:sz w:val="24"/>
          <w:szCs w:val="24"/>
        </w:rPr>
      </w:pPr>
      <w:r w:rsidRPr="00BD0393">
        <w:rPr>
          <w:rFonts w:ascii="Times New Roman" w:hAnsi="Times New Roman" w:cs="Times New Roman"/>
          <w:b/>
          <w:sz w:val="24"/>
          <w:szCs w:val="24"/>
        </w:rPr>
        <w:t xml:space="preserve">9. </w:t>
      </w:r>
      <w:r w:rsidR="00136725" w:rsidRPr="00BD0393">
        <w:rPr>
          <w:rFonts w:ascii="Times New Roman" w:hAnsi="Times New Roman" w:cs="Times New Roman"/>
          <w:b/>
          <w:sz w:val="24"/>
          <w:szCs w:val="24"/>
        </w:rPr>
        <w:t>Sürekli İyileştirme</w:t>
      </w:r>
    </w:p>
    <w:p w14:paraId="644C93BF" w14:textId="77777777" w:rsidR="0083796A" w:rsidRPr="00BD0393" w:rsidRDefault="00F83E4A" w:rsidP="007A12E9">
      <w:pPr>
        <w:jc w:val="both"/>
        <w:rPr>
          <w:rFonts w:ascii="Times New Roman" w:hAnsi="Times New Roman" w:cs="Times New Roman"/>
          <w:sz w:val="24"/>
          <w:szCs w:val="24"/>
        </w:rPr>
      </w:pPr>
      <w:r w:rsidRPr="00BD0393">
        <w:rPr>
          <w:rFonts w:ascii="Times New Roman" w:hAnsi="Times New Roman" w:cs="Times New Roman"/>
          <w:sz w:val="24"/>
          <w:szCs w:val="24"/>
        </w:rPr>
        <w:t xml:space="preserve">9.1. Değerlendirme ve sürekli iyileştirme sistemi oluşturulmuş ve kanıtlarla kayıt altına alınmış olmalıdır. </w:t>
      </w:r>
    </w:p>
    <w:sectPr w:rsidR="0083796A" w:rsidRPr="00BD0393" w:rsidSect="00F3619F">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A1606" w14:textId="77777777" w:rsidR="00AB0D4C" w:rsidRDefault="00AB0D4C" w:rsidP="00B64918">
      <w:pPr>
        <w:spacing w:after="0" w:line="240" w:lineRule="auto"/>
      </w:pPr>
      <w:r>
        <w:separator/>
      </w:r>
    </w:p>
  </w:endnote>
  <w:endnote w:type="continuationSeparator" w:id="0">
    <w:p w14:paraId="3A5EE524" w14:textId="77777777" w:rsidR="00AB0D4C" w:rsidRDefault="00AB0D4C" w:rsidP="00B6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392675"/>
      <w:docPartObj>
        <w:docPartGallery w:val="Page Numbers (Bottom of Page)"/>
        <w:docPartUnique/>
      </w:docPartObj>
    </w:sdtPr>
    <w:sdtEndPr/>
    <w:sdtContent>
      <w:p w14:paraId="0B041A71" w14:textId="328C2F6A" w:rsidR="00F3619F" w:rsidRDefault="00F3619F">
        <w:pPr>
          <w:pStyle w:val="Altbilgi"/>
          <w:jc w:val="right"/>
        </w:pPr>
        <w:r>
          <w:fldChar w:fldCharType="begin"/>
        </w:r>
        <w:r>
          <w:instrText>PAGE   \* MERGEFORMAT</w:instrText>
        </w:r>
        <w:r>
          <w:fldChar w:fldCharType="separate"/>
        </w:r>
        <w:r w:rsidR="005B0450">
          <w:rPr>
            <w:noProof/>
          </w:rPr>
          <w:t>6</w:t>
        </w:r>
        <w:r>
          <w:fldChar w:fldCharType="end"/>
        </w:r>
      </w:p>
    </w:sdtContent>
  </w:sdt>
  <w:p w14:paraId="57F2B943" w14:textId="77777777" w:rsidR="00B64918" w:rsidRDefault="00B6491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0533F" w14:textId="77777777" w:rsidR="00AB0D4C" w:rsidRDefault="00AB0D4C" w:rsidP="00B64918">
      <w:pPr>
        <w:spacing w:after="0" w:line="240" w:lineRule="auto"/>
      </w:pPr>
      <w:r>
        <w:separator/>
      </w:r>
    </w:p>
  </w:footnote>
  <w:footnote w:type="continuationSeparator" w:id="0">
    <w:p w14:paraId="07397184" w14:textId="77777777" w:rsidR="00AB0D4C" w:rsidRDefault="00AB0D4C" w:rsidP="00B64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49B4"/>
    <w:multiLevelType w:val="hybridMultilevel"/>
    <w:tmpl w:val="9B78B5D6"/>
    <w:lvl w:ilvl="0" w:tplc="8C066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C60A5D"/>
    <w:multiLevelType w:val="hybridMultilevel"/>
    <w:tmpl w:val="623ABDC2"/>
    <w:lvl w:ilvl="0" w:tplc="553C32EE">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03"/>
    <w:rsid w:val="0000202F"/>
    <w:rsid w:val="00002E6F"/>
    <w:rsid w:val="00005BC1"/>
    <w:rsid w:val="00006B47"/>
    <w:rsid w:val="00011032"/>
    <w:rsid w:val="0001177F"/>
    <w:rsid w:val="000141F2"/>
    <w:rsid w:val="00015123"/>
    <w:rsid w:val="000157E4"/>
    <w:rsid w:val="00017FEB"/>
    <w:rsid w:val="00020E96"/>
    <w:rsid w:val="0002225F"/>
    <w:rsid w:val="00022BBE"/>
    <w:rsid w:val="000237E8"/>
    <w:rsid w:val="000249ED"/>
    <w:rsid w:val="000260F6"/>
    <w:rsid w:val="0002621B"/>
    <w:rsid w:val="000276B8"/>
    <w:rsid w:val="00030A9F"/>
    <w:rsid w:val="00031A5B"/>
    <w:rsid w:val="00031B81"/>
    <w:rsid w:val="000328FE"/>
    <w:rsid w:val="0003321E"/>
    <w:rsid w:val="000355CA"/>
    <w:rsid w:val="00042C47"/>
    <w:rsid w:val="000469D8"/>
    <w:rsid w:val="00052022"/>
    <w:rsid w:val="0005584A"/>
    <w:rsid w:val="0005674C"/>
    <w:rsid w:val="00056EB0"/>
    <w:rsid w:val="000603A9"/>
    <w:rsid w:val="000603BA"/>
    <w:rsid w:val="00061851"/>
    <w:rsid w:val="00062522"/>
    <w:rsid w:val="000625CD"/>
    <w:rsid w:val="00064D6A"/>
    <w:rsid w:val="00065B61"/>
    <w:rsid w:val="00071F17"/>
    <w:rsid w:val="00075865"/>
    <w:rsid w:val="00075B08"/>
    <w:rsid w:val="00076DEC"/>
    <w:rsid w:val="0008179F"/>
    <w:rsid w:val="00083982"/>
    <w:rsid w:val="000852CF"/>
    <w:rsid w:val="000860B2"/>
    <w:rsid w:val="00086455"/>
    <w:rsid w:val="00086CF1"/>
    <w:rsid w:val="00091E76"/>
    <w:rsid w:val="00092A2A"/>
    <w:rsid w:val="0009370C"/>
    <w:rsid w:val="00094C93"/>
    <w:rsid w:val="0009540B"/>
    <w:rsid w:val="000973FA"/>
    <w:rsid w:val="000A3F82"/>
    <w:rsid w:val="000B172F"/>
    <w:rsid w:val="000B1F9A"/>
    <w:rsid w:val="000B273A"/>
    <w:rsid w:val="000B3E9F"/>
    <w:rsid w:val="000B53E3"/>
    <w:rsid w:val="000B745A"/>
    <w:rsid w:val="000C2CDE"/>
    <w:rsid w:val="000C4E01"/>
    <w:rsid w:val="000C6881"/>
    <w:rsid w:val="000C7370"/>
    <w:rsid w:val="000C7A85"/>
    <w:rsid w:val="000C7D66"/>
    <w:rsid w:val="000D2167"/>
    <w:rsid w:val="000D3F8A"/>
    <w:rsid w:val="000D6F01"/>
    <w:rsid w:val="000E0F31"/>
    <w:rsid w:val="000E117A"/>
    <w:rsid w:val="000E2D0E"/>
    <w:rsid w:val="000E6863"/>
    <w:rsid w:val="000F0FE8"/>
    <w:rsid w:val="000F144F"/>
    <w:rsid w:val="000F159F"/>
    <w:rsid w:val="000F2E67"/>
    <w:rsid w:val="000F3E35"/>
    <w:rsid w:val="000F4FCB"/>
    <w:rsid w:val="000F64C9"/>
    <w:rsid w:val="000F650C"/>
    <w:rsid w:val="00100B09"/>
    <w:rsid w:val="001030AE"/>
    <w:rsid w:val="00107A31"/>
    <w:rsid w:val="00110810"/>
    <w:rsid w:val="00111B9B"/>
    <w:rsid w:val="00112784"/>
    <w:rsid w:val="00112BBE"/>
    <w:rsid w:val="00112C66"/>
    <w:rsid w:val="0011329A"/>
    <w:rsid w:val="001143C4"/>
    <w:rsid w:val="0011552A"/>
    <w:rsid w:val="00116471"/>
    <w:rsid w:val="00116E74"/>
    <w:rsid w:val="00122027"/>
    <w:rsid w:val="0012313C"/>
    <w:rsid w:val="00125C74"/>
    <w:rsid w:val="00133EC2"/>
    <w:rsid w:val="001349A3"/>
    <w:rsid w:val="00136462"/>
    <w:rsid w:val="00136725"/>
    <w:rsid w:val="001376A2"/>
    <w:rsid w:val="00145E66"/>
    <w:rsid w:val="00160692"/>
    <w:rsid w:val="00160A71"/>
    <w:rsid w:val="00160F99"/>
    <w:rsid w:val="00161C72"/>
    <w:rsid w:val="00167A2E"/>
    <w:rsid w:val="00167C94"/>
    <w:rsid w:val="001709E7"/>
    <w:rsid w:val="001722E7"/>
    <w:rsid w:val="00172FBD"/>
    <w:rsid w:val="001733A3"/>
    <w:rsid w:val="00173960"/>
    <w:rsid w:val="0017424B"/>
    <w:rsid w:val="00174C7B"/>
    <w:rsid w:val="00180039"/>
    <w:rsid w:val="00181088"/>
    <w:rsid w:val="00182768"/>
    <w:rsid w:val="001836AC"/>
    <w:rsid w:val="00185383"/>
    <w:rsid w:val="001865D8"/>
    <w:rsid w:val="001879A5"/>
    <w:rsid w:val="00194B61"/>
    <w:rsid w:val="00194CDF"/>
    <w:rsid w:val="001963C2"/>
    <w:rsid w:val="00196B49"/>
    <w:rsid w:val="00197D16"/>
    <w:rsid w:val="001A26AC"/>
    <w:rsid w:val="001A2F51"/>
    <w:rsid w:val="001A7954"/>
    <w:rsid w:val="001B20D2"/>
    <w:rsid w:val="001B216A"/>
    <w:rsid w:val="001B5DB4"/>
    <w:rsid w:val="001C3656"/>
    <w:rsid w:val="001C53AD"/>
    <w:rsid w:val="001D1ED7"/>
    <w:rsid w:val="001D5740"/>
    <w:rsid w:val="001E2105"/>
    <w:rsid w:val="001E3FF0"/>
    <w:rsid w:val="001E43B3"/>
    <w:rsid w:val="001F00FA"/>
    <w:rsid w:val="001F0DC7"/>
    <w:rsid w:val="001F161E"/>
    <w:rsid w:val="001F1AB9"/>
    <w:rsid w:val="001F1EFB"/>
    <w:rsid w:val="001F45EE"/>
    <w:rsid w:val="0020011C"/>
    <w:rsid w:val="00203939"/>
    <w:rsid w:val="002070D5"/>
    <w:rsid w:val="0022134D"/>
    <w:rsid w:val="00221572"/>
    <w:rsid w:val="00221ABF"/>
    <w:rsid w:val="00222E70"/>
    <w:rsid w:val="00224C9B"/>
    <w:rsid w:val="00225CC2"/>
    <w:rsid w:val="0022638E"/>
    <w:rsid w:val="00230112"/>
    <w:rsid w:val="00230308"/>
    <w:rsid w:val="00230E7E"/>
    <w:rsid w:val="002325C5"/>
    <w:rsid w:val="00232E01"/>
    <w:rsid w:val="00234698"/>
    <w:rsid w:val="00234AB9"/>
    <w:rsid w:val="00234F0C"/>
    <w:rsid w:val="0023792A"/>
    <w:rsid w:val="0024087D"/>
    <w:rsid w:val="0024409A"/>
    <w:rsid w:val="00245BB9"/>
    <w:rsid w:val="002463EC"/>
    <w:rsid w:val="002479D2"/>
    <w:rsid w:val="00251789"/>
    <w:rsid w:val="00251BE5"/>
    <w:rsid w:val="00253A79"/>
    <w:rsid w:val="00253D36"/>
    <w:rsid w:val="00253F8F"/>
    <w:rsid w:val="00254A59"/>
    <w:rsid w:val="00257547"/>
    <w:rsid w:val="00257697"/>
    <w:rsid w:val="00260547"/>
    <w:rsid w:val="00260A11"/>
    <w:rsid w:val="0026309E"/>
    <w:rsid w:val="00266B67"/>
    <w:rsid w:val="002737B1"/>
    <w:rsid w:val="00275B8B"/>
    <w:rsid w:val="002778F3"/>
    <w:rsid w:val="00277A1A"/>
    <w:rsid w:val="002801D4"/>
    <w:rsid w:val="002846A7"/>
    <w:rsid w:val="00286DBC"/>
    <w:rsid w:val="002873D7"/>
    <w:rsid w:val="00290D06"/>
    <w:rsid w:val="00295EEC"/>
    <w:rsid w:val="002B18C5"/>
    <w:rsid w:val="002B21A2"/>
    <w:rsid w:val="002B3EFA"/>
    <w:rsid w:val="002B5125"/>
    <w:rsid w:val="002B647F"/>
    <w:rsid w:val="002B7A7F"/>
    <w:rsid w:val="002C48E8"/>
    <w:rsid w:val="002C5707"/>
    <w:rsid w:val="002C575E"/>
    <w:rsid w:val="002C5B32"/>
    <w:rsid w:val="002C5B38"/>
    <w:rsid w:val="002C6F31"/>
    <w:rsid w:val="002D0C51"/>
    <w:rsid w:val="002D30C5"/>
    <w:rsid w:val="002E1D7A"/>
    <w:rsid w:val="002E317F"/>
    <w:rsid w:val="002E3DC8"/>
    <w:rsid w:val="002F4C9A"/>
    <w:rsid w:val="002F5D22"/>
    <w:rsid w:val="002F5F28"/>
    <w:rsid w:val="002F5F94"/>
    <w:rsid w:val="002F65C0"/>
    <w:rsid w:val="002F7123"/>
    <w:rsid w:val="002F7360"/>
    <w:rsid w:val="00307B3A"/>
    <w:rsid w:val="00310EE5"/>
    <w:rsid w:val="00312976"/>
    <w:rsid w:val="00314104"/>
    <w:rsid w:val="00314148"/>
    <w:rsid w:val="003145AD"/>
    <w:rsid w:val="00316AC3"/>
    <w:rsid w:val="0032511B"/>
    <w:rsid w:val="00325878"/>
    <w:rsid w:val="00326169"/>
    <w:rsid w:val="00327150"/>
    <w:rsid w:val="0033410E"/>
    <w:rsid w:val="003405DE"/>
    <w:rsid w:val="00342303"/>
    <w:rsid w:val="00342706"/>
    <w:rsid w:val="00344819"/>
    <w:rsid w:val="00344DD9"/>
    <w:rsid w:val="003471E6"/>
    <w:rsid w:val="00347567"/>
    <w:rsid w:val="00356381"/>
    <w:rsid w:val="003632B0"/>
    <w:rsid w:val="00364A9F"/>
    <w:rsid w:val="003762EB"/>
    <w:rsid w:val="00377A97"/>
    <w:rsid w:val="003815EA"/>
    <w:rsid w:val="003826FF"/>
    <w:rsid w:val="00385CB5"/>
    <w:rsid w:val="00393FFE"/>
    <w:rsid w:val="0039435F"/>
    <w:rsid w:val="00394B5C"/>
    <w:rsid w:val="00394D0E"/>
    <w:rsid w:val="00397216"/>
    <w:rsid w:val="00397428"/>
    <w:rsid w:val="003A533D"/>
    <w:rsid w:val="003A768C"/>
    <w:rsid w:val="003A7EB1"/>
    <w:rsid w:val="003B0903"/>
    <w:rsid w:val="003B1375"/>
    <w:rsid w:val="003B191B"/>
    <w:rsid w:val="003B1AEA"/>
    <w:rsid w:val="003B23FE"/>
    <w:rsid w:val="003B2DF2"/>
    <w:rsid w:val="003B4106"/>
    <w:rsid w:val="003B5DEB"/>
    <w:rsid w:val="003C047F"/>
    <w:rsid w:val="003C1EEC"/>
    <w:rsid w:val="003C40FA"/>
    <w:rsid w:val="003C4948"/>
    <w:rsid w:val="003C53A8"/>
    <w:rsid w:val="003C560E"/>
    <w:rsid w:val="003C6AAD"/>
    <w:rsid w:val="003D0ABF"/>
    <w:rsid w:val="003D183A"/>
    <w:rsid w:val="003D2AD8"/>
    <w:rsid w:val="003D53A8"/>
    <w:rsid w:val="003E18A1"/>
    <w:rsid w:val="003E4A97"/>
    <w:rsid w:val="003E5B68"/>
    <w:rsid w:val="003F2536"/>
    <w:rsid w:val="003F2761"/>
    <w:rsid w:val="003F27F3"/>
    <w:rsid w:val="003F6D56"/>
    <w:rsid w:val="003F6DA0"/>
    <w:rsid w:val="003F7245"/>
    <w:rsid w:val="00400841"/>
    <w:rsid w:val="00404B19"/>
    <w:rsid w:val="004106C6"/>
    <w:rsid w:val="00414EFB"/>
    <w:rsid w:val="00424CCA"/>
    <w:rsid w:val="00425097"/>
    <w:rsid w:val="00427313"/>
    <w:rsid w:val="00430DAD"/>
    <w:rsid w:val="00435FCA"/>
    <w:rsid w:val="00436A25"/>
    <w:rsid w:val="00437160"/>
    <w:rsid w:val="00442A06"/>
    <w:rsid w:val="0044402F"/>
    <w:rsid w:val="00446462"/>
    <w:rsid w:val="004475F3"/>
    <w:rsid w:val="004477EA"/>
    <w:rsid w:val="004571E0"/>
    <w:rsid w:val="004579A8"/>
    <w:rsid w:val="004603C1"/>
    <w:rsid w:val="004616B0"/>
    <w:rsid w:val="00462C96"/>
    <w:rsid w:val="00464348"/>
    <w:rsid w:val="00465E41"/>
    <w:rsid w:val="004668AA"/>
    <w:rsid w:val="00466CFE"/>
    <w:rsid w:val="004703A2"/>
    <w:rsid w:val="004721CC"/>
    <w:rsid w:val="00474809"/>
    <w:rsid w:val="00476DC9"/>
    <w:rsid w:val="00477ED9"/>
    <w:rsid w:val="004858BA"/>
    <w:rsid w:val="0048647C"/>
    <w:rsid w:val="00486BA9"/>
    <w:rsid w:val="00487A29"/>
    <w:rsid w:val="00492676"/>
    <w:rsid w:val="00492FF0"/>
    <w:rsid w:val="0049507B"/>
    <w:rsid w:val="004977E9"/>
    <w:rsid w:val="004A2E9D"/>
    <w:rsid w:val="004A32FE"/>
    <w:rsid w:val="004A4AC4"/>
    <w:rsid w:val="004A715B"/>
    <w:rsid w:val="004A7786"/>
    <w:rsid w:val="004A7EA7"/>
    <w:rsid w:val="004B0A1D"/>
    <w:rsid w:val="004B0D0D"/>
    <w:rsid w:val="004B1095"/>
    <w:rsid w:val="004B19A5"/>
    <w:rsid w:val="004B3A91"/>
    <w:rsid w:val="004B5921"/>
    <w:rsid w:val="004B67A0"/>
    <w:rsid w:val="004B7C04"/>
    <w:rsid w:val="004C2D87"/>
    <w:rsid w:val="004C4B70"/>
    <w:rsid w:val="004C59BF"/>
    <w:rsid w:val="004D0606"/>
    <w:rsid w:val="004D0D58"/>
    <w:rsid w:val="004D6578"/>
    <w:rsid w:val="004D6994"/>
    <w:rsid w:val="004D6995"/>
    <w:rsid w:val="004E0467"/>
    <w:rsid w:val="004E0EB1"/>
    <w:rsid w:val="004E1767"/>
    <w:rsid w:val="004E3A78"/>
    <w:rsid w:val="004E7FB9"/>
    <w:rsid w:val="004F33F3"/>
    <w:rsid w:val="004F3B96"/>
    <w:rsid w:val="00500188"/>
    <w:rsid w:val="00502AB5"/>
    <w:rsid w:val="00511AD6"/>
    <w:rsid w:val="00513F9D"/>
    <w:rsid w:val="00514DBE"/>
    <w:rsid w:val="005154BE"/>
    <w:rsid w:val="0051716B"/>
    <w:rsid w:val="00517D9C"/>
    <w:rsid w:val="0053071C"/>
    <w:rsid w:val="00530BA2"/>
    <w:rsid w:val="0053114A"/>
    <w:rsid w:val="005332A3"/>
    <w:rsid w:val="00535529"/>
    <w:rsid w:val="005356B2"/>
    <w:rsid w:val="00540CF7"/>
    <w:rsid w:val="00541634"/>
    <w:rsid w:val="005463A4"/>
    <w:rsid w:val="00554472"/>
    <w:rsid w:val="00554DCB"/>
    <w:rsid w:val="00555379"/>
    <w:rsid w:val="005559D4"/>
    <w:rsid w:val="0056129B"/>
    <w:rsid w:val="00566334"/>
    <w:rsid w:val="00571B6D"/>
    <w:rsid w:val="00573259"/>
    <w:rsid w:val="00575A34"/>
    <w:rsid w:val="00575AE7"/>
    <w:rsid w:val="005760C2"/>
    <w:rsid w:val="00582FD1"/>
    <w:rsid w:val="00583F9A"/>
    <w:rsid w:val="0058426D"/>
    <w:rsid w:val="00584910"/>
    <w:rsid w:val="00590111"/>
    <w:rsid w:val="00591B73"/>
    <w:rsid w:val="00593081"/>
    <w:rsid w:val="005977A9"/>
    <w:rsid w:val="005A0A82"/>
    <w:rsid w:val="005A3A30"/>
    <w:rsid w:val="005A44DD"/>
    <w:rsid w:val="005B0450"/>
    <w:rsid w:val="005B0E6E"/>
    <w:rsid w:val="005B1682"/>
    <w:rsid w:val="005B1EE6"/>
    <w:rsid w:val="005B3768"/>
    <w:rsid w:val="005B3818"/>
    <w:rsid w:val="005B390A"/>
    <w:rsid w:val="005B42CA"/>
    <w:rsid w:val="005B6CAD"/>
    <w:rsid w:val="005C3DD3"/>
    <w:rsid w:val="005C494B"/>
    <w:rsid w:val="005C5220"/>
    <w:rsid w:val="005D1573"/>
    <w:rsid w:val="005E5345"/>
    <w:rsid w:val="005E5B9C"/>
    <w:rsid w:val="005F0B87"/>
    <w:rsid w:val="005F13A7"/>
    <w:rsid w:val="005F1F0C"/>
    <w:rsid w:val="005F5A46"/>
    <w:rsid w:val="005F5CDC"/>
    <w:rsid w:val="006046E1"/>
    <w:rsid w:val="0060618F"/>
    <w:rsid w:val="00610B6C"/>
    <w:rsid w:val="00611928"/>
    <w:rsid w:val="006133A6"/>
    <w:rsid w:val="00613412"/>
    <w:rsid w:val="00613890"/>
    <w:rsid w:val="0061400B"/>
    <w:rsid w:val="00617584"/>
    <w:rsid w:val="00622A39"/>
    <w:rsid w:val="00622BBF"/>
    <w:rsid w:val="006248C3"/>
    <w:rsid w:val="00626648"/>
    <w:rsid w:val="0062745D"/>
    <w:rsid w:val="0062770B"/>
    <w:rsid w:val="006369E2"/>
    <w:rsid w:val="0063794F"/>
    <w:rsid w:val="00641058"/>
    <w:rsid w:val="00641608"/>
    <w:rsid w:val="00644B87"/>
    <w:rsid w:val="0064768C"/>
    <w:rsid w:val="00647F8E"/>
    <w:rsid w:val="00652ACD"/>
    <w:rsid w:val="00653615"/>
    <w:rsid w:val="006543B9"/>
    <w:rsid w:val="00654977"/>
    <w:rsid w:val="006575F8"/>
    <w:rsid w:val="006609F2"/>
    <w:rsid w:val="006625B2"/>
    <w:rsid w:val="00663215"/>
    <w:rsid w:val="006652E2"/>
    <w:rsid w:val="00667450"/>
    <w:rsid w:val="006676EE"/>
    <w:rsid w:val="00670D91"/>
    <w:rsid w:val="00670E87"/>
    <w:rsid w:val="006750C4"/>
    <w:rsid w:val="00676459"/>
    <w:rsid w:val="006822E6"/>
    <w:rsid w:val="0069320A"/>
    <w:rsid w:val="0069529E"/>
    <w:rsid w:val="006953F2"/>
    <w:rsid w:val="00697096"/>
    <w:rsid w:val="00697763"/>
    <w:rsid w:val="006A1938"/>
    <w:rsid w:val="006A37E8"/>
    <w:rsid w:val="006A46E4"/>
    <w:rsid w:val="006A61E4"/>
    <w:rsid w:val="006B00D8"/>
    <w:rsid w:val="006B032A"/>
    <w:rsid w:val="006B0D32"/>
    <w:rsid w:val="006B3DE5"/>
    <w:rsid w:val="006B4605"/>
    <w:rsid w:val="006B67AB"/>
    <w:rsid w:val="006C0535"/>
    <w:rsid w:val="006C0D98"/>
    <w:rsid w:val="006C50D0"/>
    <w:rsid w:val="006C7AFC"/>
    <w:rsid w:val="006D2D65"/>
    <w:rsid w:val="006D39A5"/>
    <w:rsid w:val="006D3B44"/>
    <w:rsid w:val="006D68DE"/>
    <w:rsid w:val="006D7A42"/>
    <w:rsid w:val="006E4602"/>
    <w:rsid w:val="006E4624"/>
    <w:rsid w:val="006E5BF7"/>
    <w:rsid w:val="006F0583"/>
    <w:rsid w:val="006F1798"/>
    <w:rsid w:val="006F2017"/>
    <w:rsid w:val="006F3348"/>
    <w:rsid w:val="00701A39"/>
    <w:rsid w:val="0070486A"/>
    <w:rsid w:val="0071264A"/>
    <w:rsid w:val="007137BE"/>
    <w:rsid w:val="00713E47"/>
    <w:rsid w:val="00715AA3"/>
    <w:rsid w:val="007163E5"/>
    <w:rsid w:val="0071720C"/>
    <w:rsid w:val="0071727E"/>
    <w:rsid w:val="00717D71"/>
    <w:rsid w:val="007217FA"/>
    <w:rsid w:val="00722187"/>
    <w:rsid w:val="007225B5"/>
    <w:rsid w:val="00722EFB"/>
    <w:rsid w:val="00723422"/>
    <w:rsid w:val="00725FD5"/>
    <w:rsid w:val="007305BE"/>
    <w:rsid w:val="00731B41"/>
    <w:rsid w:val="007354B9"/>
    <w:rsid w:val="00741271"/>
    <w:rsid w:val="0074187C"/>
    <w:rsid w:val="00742126"/>
    <w:rsid w:val="00742BC0"/>
    <w:rsid w:val="00743013"/>
    <w:rsid w:val="00744C88"/>
    <w:rsid w:val="007458E8"/>
    <w:rsid w:val="00745C35"/>
    <w:rsid w:val="0074713D"/>
    <w:rsid w:val="00747327"/>
    <w:rsid w:val="00751C4D"/>
    <w:rsid w:val="00752E20"/>
    <w:rsid w:val="00755171"/>
    <w:rsid w:val="00761492"/>
    <w:rsid w:val="00766634"/>
    <w:rsid w:val="007711C8"/>
    <w:rsid w:val="00771DDC"/>
    <w:rsid w:val="00772A5B"/>
    <w:rsid w:val="0079070C"/>
    <w:rsid w:val="00790BF3"/>
    <w:rsid w:val="007962EB"/>
    <w:rsid w:val="00797017"/>
    <w:rsid w:val="00797CDD"/>
    <w:rsid w:val="00797F40"/>
    <w:rsid w:val="007A10B2"/>
    <w:rsid w:val="007A12E9"/>
    <w:rsid w:val="007A5086"/>
    <w:rsid w:val="007A7E35"/>
    <w:rsid w:val="007B1FAA"/>
    <w:rsid w:val="007B2EFC"/>
    <w:rsid w:val="007B5522"/>
    <w:rsid w:val="007B5A1C"/>
    <w:rsid w:val="007C053E"/>
    <w:rsid w:val="007C0AF6"/>
    <w:rsid w:val="007C1A69"/>
    <w:rsid w:val="007C256D"/>
    <w:rsid w:val="007C4E7B"/>
    <w:rsid w:val="007C7045"/>
    <w:rsid w:val="007D14B4"/>
    <w:rsid w:val="007D28A2"/>
    <w:rsid w:val="007D4299"/>
    <w:rsid w:val="007D5014"/>
    <w:rsid w:val="007D5EE7"/>
    <w:rsid w:val="007D7D47"/>
    <w:rsid w:val="007E00B3"/>
    <w:rsid w:val="007E0DCC"/>
    <w:rsid w:val="007E11D2"/>
    <w:rsid w:val="007E1E4B"/>
    <w:rsid w:val="007E34FB"/>
    <w:rsid w:val="007E680A"/>
    <w:rsid w:val="007F1DF8"/>
    <w:rsid w:val="007F4936"/>
    <w:rsid w:val="00805AE7"/>
    <w:rsid w:val="00807DB8"/>
    <w:rsid w:val="00821090"/>
    <w:rsid w:val="0082307A"/>
    <w:rsid w:val="008239D1"/>
    <w:rsid w:val="00823A27"/>
    <w:rsid w:val="00824B75"/>
    <w:rsid w:val="008252C9"/>
    <w:rsid w:val="00830162"/>
    <w:rsid w:val="00832173"/>
    <w:rsid w:val="00836E00"/>
    <w:rsid w:val="0083796A"/>
    <w:rsid w:val="008403FB"/>
    <w:rsid w:val="008407BA"/>
    <w:rsid w:val="00841F74"/>
    <w:rsid w:val="00842070"/>
    <w:rsid w:val="00842CF6"/>
    <w:rsid w:val="00845F0C"/>
    <w:rsid w:val="00851B44"/>
    <w:rsid w:val="00853055"/>
    <w:rsid w:val="008530C0"/>
    <w:rsid w:val="0085744C"/>
    <w:rsid w:val="00861E85"/>
    <w:rsid w:val="00862989"/>
    <w:rsid w:val="008724E3"/>
    <w:rsid w:val="0087287D"/>
    <w:rsid w:val="00872B39"/>
    <w:rsid w:val="00873732"/>
    <w:rsid w:val="008744E0"/>
    <w:rsid w:val="00874CD2"/>
    <w:rsid w:val="00876ED6"/>
    <w:rsid w:val="00877343"/>
    <w:rsid w:val="008801A9"/>
    <w:rsid w:val="00881E1B"/>
    <w:rsid w:val="0088680F"/>
    <w:rsid w:val="00886C1C"/>
    <w:rsid w:val="00887203"/>
    <w:rsid w:val="00890266"/>
    <w:rsid w:val="00892115"/>
    <w:rsid w:val="00897411"/>
    <w:rsid w:val="008A6099"/>
    <w:rsid w:val="008A7901"/>
    <w:rsid w:val="008B0113"/>
    <w:rsid w:val="008B39E9"/>
    <w:rsid w:val="008B78E5"/>
    <w:rsid w:val="008B794E"/>
    <w:rsid w:val="008C14AC"/>
    <w:rsid w:val="008C2118"/>
    <w:rsid w:val="008C262A"/>
    <w:rsid w:val="008C266E"/>
    <w:rsid w:val="008C3A37"/>
    <w:rsid w:val="008C4564"/>
    <w:rsid w:val="008C55F0"/>
    <w:rsid w:val="008C587A"/>
    <w:rsid w:val="008C6D07"/>
    <w:rsid w:val="008D399A"/>
    <w:rsid w:val="008D7BFE"/>
    <w:rsid w:val="008E1A6E"/>
    <w:rsid w:val="008E3614"/>
    <w:rsid w:val="008E449A"/>
    <w:rsid w:val="008E47A5"/>
    <w:rsid w:val="008E5829"/>
    <w:rsid w:val="008E59B5"/>
    <w:rsid w:val="008E5AD8"/>
    <w:rsid w:val="008E7E3B"/>
    <w:rsid w:val="008F04D8"/>
    <w:rsid w:val="008F217E"/>
    <w:rsid w:val="008F2311"/>
    <w:rsid w:val="008F2CCD"/>
    <w:rsid w:val="008F35C4"/>
    <w:rsid w:val="008F3BC1"/>
    <w:rsid w:val="008F6B34"/>
    <w:rsid w:val="0090036F"/>
    <w:rsid w:val="00902E1F"/>
    <w:rsid w:val="00906352"/>
    <w:rsid w:val="00907EB6"/>
    <w:rsid w:val="009119DB"/>
    <w:rsid w:val="009156B3"/>
    <w:rsid w:val="00921304"/>
    <w:rsid w:val="00922AA0"/>
    <w:rsid w:val="00922EF5"/>
    <w:rsid w:val="00925550"/>
    <w:rsid w:val="0093200D"/>
    <w:rsid w:val="0093265B"/>
    <w:rsid w:val="0093370D"/>
    <w:rsid w:val="009367AD"/>
    <w:rsid w:val="00940448"/>
    <w:rsid w:val="00940457"/>
    <w:rsid w:val="00943A56"/>
    <w:rsid w:val="00943B4C"/>
    <w:rsid w:val="0095012A"/>
    <w:rsid w:val="009526BF"/>
    <w:rsid w:val="009539F8"/>
    <w:rsid w:val="009556BE"/>
    <w:rsid w:val="00957258"/>
    <w:rsid w:val="00957976"/>
    <w:rsid w:val="00957E71"/>
    <w:rsid w:val="009602A7"/>
    <w:rsid w:val="00961DDF"/>
    <w:rsid w:val="00963293"/>
    <w:rsid w:val="009662C4"/>
    <w:rsid w:val="00970E6A"/>
    <w:rsid w:val="0097685B"/>
    <w:rsid w:val="00981163"/>
    <w:rsid w:val="0098382A"/>
    <w:rsid w:val="009854A7"/>
    <w:rsid w:val="00987420"/>
    <w:rsid w:val="009900C9"/>
    <w:rsid w:val="009911DA"/>
    <w:rsid w:val="009917DC"/>
    <w:rsid w:val="00992718"/>
    <w:rsid w:val="00995580"/>
    <w:rsid w:val="00995CC1"/>
    <w:rsid w:val="009960AB"/>
    <w:rsid w:val="009963FE"/>
    <w:rsid w:val="009B48DB"/>
    <w:rsid w:val="009B6453"/>
    <w:rsid w:val="009B7BCE"/>
    <w:rsid w:val="009C006D"/>
    <w:rsid w:val="009C3312"/>
    <w:rsid w:val="009C37BF"/>
    <w:rsid w:val="009C5784"/>
    <w:rsid w:val="009C6F18"/>
    <w:rsid w:val="009D26FA"/>
    <w:rsid w:val="009D536A"/>
    <w:rsid w:val="009D54A8"/>
    <w:rsid w:val="009D621D"/>
    <w:rsid w:val="009D693B"/>
    <w:rsid w:val="009E1EA7"/>
    <w:rsid w:val="009E3693"/>
    <w:rsid w:val="009F1374"/>
    <w:rsid w:val="009F2C53"/>
    <w:rsid w:val="009F56FA"/>
    <w:rsid w:val="009F598E"/>
    <w:rsid w:val="009F60BF"/>
    <w:rsid w:val="00A0450B"/>
    <w:rsid w:val="00A05EFE"/>
    <w:rsid w:val="00A061FD"/>
    <w:rsid w:val="00A110A9"/>
    <w:rsid w:val="00A12D21"/>
    <w:rsid w:val="00A137F0"/>
    <w:rsid w:val="00A23335"/>
    <w:rsid w:val="00A233B2"/>
    <w:rsid w:val="00A23F12"/>
    <w:rsid w:val="00A30B29"/>
    <w:rsid w:val="00A3357C"/>
    <w:rsid w:val="00A34077"/>
    <w:rsid w:val="00A34EC9"/>
    <w:rsid w:val="00A36CB9"/>
    <w:rsid w:val="00A37604"/>
    <w:rsid w:val="00A37991"/>
    <w:rsid w:val="00A37EF9"/>
    <w:rsid w:val="00A40268"/>
    <w:rsid w:val="00A4299F"/>
    <w:rsid w:val="00A4514F"/>
    <w:rsid w:val="00A54D9B"/>
    <w:rsid w:val="00A55D63"/>
    <w:rsid w:val="00A660AB"/>
    <w:rsid w:val="00A66F7D"/>
    <w:rsid w:val="00A700CA"/>
    <w:rsid w:val="00A722E7"/>
    <w:rsid w:val="00A84121"/>
    <w:rsid w:val="00A84168"/>
    <w:rsid w:val="00A86210"/>
    <w:rsid w:val="00A922A3"/>
    <w:rsid w:val="00A94151"/>
    <w:rsid w:val="00A96495"/>
    <w:rsid w:val="00AA2628"/>
    <w:rsid w:val="00AA503C"/>
    <w:rsid w:val="00AA5EE6"/>
    <w:rsid w:val="00AA6841"/>
    <w:rsid w:val="00AA7B62"/>
    <w:rsid w:val="00AB0D4C"/>
    <w:rsid w:val="00AB1AA7"/>
    <w:rsid w:val="00AB1B70"/>
    <w:rsid w:val="00AB37A1"/>
    <w:rsid w:val="00AB6BEB"/>
    <w:rsid w:val="00AC23FB"/>
    <w:rsid w:val="00AC2652"/>
    <w:rsid w:val="00AC29ED"/>
    <w:rsid w:val="00AC4C5E"/>
    <w:rsid w:val="00AC662C"/>
    <w:rsid w:val="00AC784B"/>
    <w:rsid w:val="00AD5584"/>
    <w:rsid w:val="00AD5D7B"/>
    <w:rsid w:val="00AD7136"/>
    <w:rsid w:val="00AE3C19"/>
    <w:rsid w:val="00AE48F9"/>
    <w:rsid w:val="00AF511E"/>
    <w:rsid w:val="00AF513F"/>
    <w:rsid w:val="00AF7CD7"/>
    <w:rsid w:val="00B00D8A"/>
    <w:rsid w:val="00B034C7"/>
    <w:rsid w:val="00B04FC4"/>
    <w:rsid w:val="00B07A51"/>
    <w:rsid w:val="00B12017"/>
    <w:rsid w:val="00B12B21"/>
    <w:rsid w:val="00B13E9C"/>
    <w:rsid w:val="00B14054"/>
    <w:rsid w:val="00B151A2"/>
    <w:rsid w:val="00B159AA"/>
    <w:rsid w:val="00B221BB"/>
    <w:rsid w:val="00B328ED"/>
    <w:rsid w:val="00B404E1"/>
    <w:rsid w:val="00B41501"/>
    <w:rsid w:val="00B44CCE"/>
    <w:rsid w:val="00B46FF6"/>
    <w:rsid w:val="00B52031"/>
    <w:rsid w:val="00B5470D"/>
    <w:rsid w:val="00B558A4"/>
    <w:rsid w:val="00B57A4C"/>
    <w:rsid w:val="00B62E7C"/>
    <w:rsid w:val="00B645BA"/>
    <w:rsid w:val="00B64918"/>
    <w:rsid w:val="00B7591F"/>
    <w:rsid w:val="00B76436"/>
    <w:rsid w:val="00B829B7"/>
    <w:rsid w:val="00B82F08"/>
    <w:rsid w:val="00B836A4"/>
    <w:rsid w:val="00B84AAE"/>
    <w:rsid w:val="00B85551"/>
    <w:rsid w:val="00B87256"/>
    <w:rsid w:val="00B91F0A"/>
    <w:rsid w:val="00B94253"/>
    <w:rsid w:val="00B94C7E"/>
    <w:rsid w:val="00B957C1"/>
    <w:rsid w:val="00BA15ED"/>
    <w:rsid w:val="00BA3B05"/>
    <w:rsid w:val="00BA5FE9"/>
    <w:rsid w:val="00BA69BC"/>
    <w:rsid w:val="00BB2AAF"/>
    <w:rsid w:val="00BB7C02"/>
    <w:rsid w:val="00BC180B"/>
    <w:rsid w:val="00BC23B7"/>
    <w:rsid w:val="00BC5439"/>
    <w:rsid w:val="00BC5A92"/>
    <w:rsid w:val="00BC61A7"/>
    <w:rsid w:val="00BC7357"/>
    <w:rsid w:val="00BD0393"/>
    <w:rsid w:val="00BD1AB5"/>
    <w:rsid w:val="00BD1EBD"/>
    <w:rsid w:val="00BD26E0"/>
    <w:rsid w:val="00BD3970"/>
    <w:rsid w:val="00BD66EA"/>
    <w:rsid w:val="00BE020C"/>
    <w:rsid w:val="00BE28C9"/>
    <w:rsid w:val="00BE6F40"/>
    <w:rsid w:val="00BF1B9E"/>
    <w:rsid w:val="00BF51F0"/>
    <w:rsid w:val="00BF5D2A"/>
    <w:rsid w:val="00BF60AA"/>
    <w:rsid w:val="00C00D69"/>
    <w:rsid w:val="00C01F31"/>
    <w:rsid w:val="00C024E1"/>
    <w:rsid w:val="00C05030"/>
    <w:rsid w:val="00C05825"/>
    <w:rsid w:val="00C05F54"/>
    <w:rsid w:val="00C07337"/>
    <w:rsid w:val="00C0740B"/>
    <w:rsid w:val="00C11201"/>
    <w:rsid w:val="00C1175B"/>
    <w:rsid w:val="00C12B6C"/>
    <w:rsid w:val="00C246B0"/>
    <w:rsid w:val="00C30298"/>
    <w:rsid w:val="00C33487"/>
    <w:rsid w:val="00C34B43"/>
    <w:rsid w:val="00C35070"/>
    <w:rsid w:val="00C35C44"/>
    <w:rsid w:val="00C36110"/>
    <w:rsid w:val="00C36B06"/>
    <w:rsid w:val="00C454C6"/>
    <w:rsid w:val="00C47874"/>
    <w:rsid w:val="00C51898"/>
    <w:rsid w:val="00C55D11"/>
    <w:rsid w:val="00C565FD"/>
    <w:rsid w:val="00C5710F"/>
    <w:rsid w:val="00C57BBF"/>
    <w:rsid w:val="00C64BB0"/>
    <w:rsid w:val="00C66502"/>
    <w:rsid w:val="00C6792A"/>
    <w:rsid w:val="00C6796E"/>
    <w:rsid w:val="00C67C5F"/>
    <w:rsid w:val="00C704C7"/>
    <w:rsid w:val="00C70F8E"/>
    <w:rsid w:val="00C71E71"/>
    <w:rsid w:val="00C81481"/>
    <w:rsid w:val="00C82364"/>
    <w:rsid w:val="00C84EA6"/>
    <w:rsid w:val="00C874C2"/>
    <w:rsid w:val="00C876BB"/>
    <w:rsid w:val="00C87BC5"/>
    <w:rsid w:val="00C942B8"/>
    <w:rsid w:val="00C94EBC"/>
    <w:rsid w:val="00C94FBA"/>
    <w:rsid w:val="00C95526"/>
    <w:rsid w:val="00C9633D"/>
    <w:rsid w:val="00C96CE1"/>
    <w:rsid w:val="00CA4E57"/>
    <w:rsid w:val="00CA586C"/>
    <w:rsid w:val="00CA67BE"/>
    <w:rsid w:val="00CA78B5"/>
    <w:rsid w:val="00CB21B9"/>
    <w:rsid w:val="00CB23B8"/>
    <w:rsid w:val="00CB5A1D"/>
    <w:rsid w:val="00CC3729"/>
    <w:rsid w:val="00CC447A"/>
    <w:rsid w:val="00CC4D39"/>
    <w:rsid w:val="00CC4F7C"/>
    <w:rsid w:val="00CC6D6D"/>
    <w:rsid w:val="00CD192D"/>
    <w:rsid w:val="00CD21D9"/>
    <w:rsid w:val="00CD2F4E"/>
    <w:rsid w:val="00CE1123"/>
    <w:rsid w:val="00CE2755"/>
    <w:rsid w:val="00CE3F1A"/>
    <w:rsid w:val="00CE7681"/>
    <w:rsid w:val="00CF03CA"/>
    <w:rsid w:val="00CF2C21"/>
    <w:rsid w:val="00CF314B"/>
    <w:rsid w:val="00D014F5"/>
    <w:rsid w:val="00D02674"/>
    <w:rsid w:val="00D03C6D"/>
    <w:rsid w:val="00D06562"/>
    <w:rsid w:val="00D10836"/>
    <w:rsid w:val="00D164D9"/>
    <w:rsid w:val="00D20CD4"/>
    <w:rsid w:val="00D20FE5"/>
    <w:rsid w:val="00D22DB3"/>
    <w:rsid w:val="00D26092"/>
    <w:rsid w:val="00D270A2"/>
    <w:rsid w:val="00D32236"/>
    <w:rsid w:val="00D351EE"/>
    <w:rsid w:val="00D35A8D"/>
    <w:rsid w:val="00D40224"/>
    <w:rsid w:val="00D44C14"/>
    <w:rsid w:val="00D45D8F"/>
    <w:rsid w:val="00D50302"/>
    <w:rsid w:val="00D51DF8"/>
    <w:rsid w:val="00D5204B"/>
    <w:rsid w:val="00D536D8"/>
    <w:rsid w:val="00D5389B"/>
    <w:rsid w:val="00D53EBF"/>
    <w:rsid w:val="00D62714"/>
    <w:rsid w:val="00D64F71"/>
    <w:rsid w:val="00D7041E"/>
    <w:rsid w:val="00D71C27"/>
    <w:rsid w:val="00D730B6"/>
    <w:rsid w:val="00D73CF6"/>
    <w:rsid w:val="00D74205"/>
    <w:rsid w:val="00D75C1D"/>
    <w:rsid w:val="00D771EF"/>
    <w:rsid w:val="00D77488"/>
    <w:rsid w:val="00D774E7"/>
    <w:rsid w:val="00D8027A"/>
    <w:rsid w:val="00D80291"/>
    <w:rsid w:val="00D81082"/>
    <w:rsid w:val="00D8537F"/>
    <w:rsid w:val="00D914AA"/>
    <w:rsid w:val="00D92EFB"/>
    <w:rsid w:val="00DA0175"/>
    <w:rsid w:val="00DA54A6"/>
    <w:rsid w:val="00DB01DB"/>
    <w:rsid w:val="00DB3C8B"/>
    <w:rsid w:val="00DB60CE"/>
    <w:rsid w:val="00DB7982"/>
    <w:rsid w:val="00DB7B4E"/>
    <w:rsid w:val="00DC1753"/>
    <w:rsid w:val="00DC25DB"/>
    <w:rsid w:val="00DC4D20"/>
    <w:rsid w:val="00DC6E95"/>
    <w:rsid w:val="00DD0311"/>
    <w:rsid w:val="00DD06F5"/>
    <w:rsid w:val="00DD1E82"/>
    <w:rsid w:val="00DD524F"/>
    <w:rsid w:val="00DD6F70"/>
    <w:rsid w:val="00DD73B5"/>
    <w:rsid w:val="00DD7ACF"/>
    <w:rsid w:val="00DD7E45"/>
    <w:rsid w:val="00DE1331"/>
    <w:rsid w:val="00DE3423"/>
    <w:rsid w:val="00DE354D"/>
    <w:rsid w:val="00DE53A2"/>
    <w:rsid w:val="00DE5CF3"/>
    <w:rsid w:val="00DF1020"/>
    <w:rsid w:val="00DF207E"/>
    <w:rsid w:val="00DF281A"/>
    <w:rsid w:val="00DF79A5"/>
    <w:rsid w:val="00E01AF4"/>
    <w:rsid w:val="00E03397"/>
    <w:rsid w:val="00E056D6"/>
    <w:rsid w:val="00E06250"/>
    <w:rsid w:val="00E10B4E"/>
    <w:rsid w:val="00E11E82"/>
    <w:rsid w:val="00E12D42"/>
    <w:rsid w:val="00E1458A"/>
    <w:rsid w:val="00E15361"/>
    <w:rsid w:val="00E17233"/>
    <w:rsid w:val="00E20AAB"/>
    <w:rsid w:val="00E21CF2"/>
    <w:rsid w:val="00E27C92"/>
    <w:rsid w:val="00E3029B"/>
    <w:rsid w:val="00E40C98"/>
    <w:rsid w:val="00E4112B"/>
    <w:rsid w:val="00E42958"/>
    <w:rsid w:val="00E47F46"/>
    <w:rsid w:val="00E5294C"/>
    <w:rsid w:val="00E60CBD"/>
    <w:rsid w:val="00E63184"/>
    <w:rsid w:val="00E63303"/>
    <w:rsid w:val="00E65AE6"/>
    <w:rsid w:val="00E80C72"/>
    <w:rsid w:val="00E82045"/>
    <w:rsid w:val="00E84905"/>
    <w:rsid w:val="00E923CA"/>
    <w:rsid w:val="00E936F6"/>
    <w:rsid w:val="00E949C6"/>
    <w:rsid w:val="00EA1365"/>
    <w:rsid w:val="00EA1B4D"/>
    <w:rsid w:val="00EA2CB2"/>
    <w:rsid w:val="00EA3B20"/>
    <w:rsid w:val="00EA52C5"/>
    <w:rsid w:val="00EB0C2D"/>
    <w:rsid w:val="00EB20D7"/>
    <w:rsid w:val="00EB7756"/>
    <w:rsid w:val="00EC5217"/>
    <w:rsid w:val="00ED0D1E"/>
    <w:rsid w:val="00ED135F"/>
    <w:rsid w:val="00ED3031"/>
    <w:rsid w:val="00ED470B"/>
    <w:rsid w:val="00ED79D7"/>
    <w:rsid w:val="00EE0245"/>
    <w:rsid w:val="00EE0C83"/>
    <w:rsid w:val="00EE2416"/>
    <w:rsid w:val="00EE3847"/>
    <w:rsid w:val="00EE4690"/>
    <w:rsid w:val="00EF494F"/>
    <w:rsid w:val="00F0050B"/>
    <w:rsid w:val="00F00800"/>
    <w:rsid w:val="00F039ED"/>
    <w:rsid w:val="00F056D9"/>
    <w:rsid w:val="00F06B1C"/>
    <w:rsid w:val="00F108B3"/>
    <w:rsid w:val="00F1103B"/>
    <w:rsid w:val="00F117AF"/>
    <w:rsid w:val="00F13DE6"/>
    <w:rsid w:val="00F1477E"/>
    <w:rsid w:val="00F1496D"/>
    <w:rsid w:val="00F15568"/>
    <w:rsid w:val="00F17F96"/>
    <w:rsid w:val="00F23BE0"/>
    <w:rsid w:val="00F23C6F"/>
    <w:rsid w:val="00F24596"/>
    <w:rsid w:val="00F259F9"/>
    <w:rsid w:val="00F26723"/>
    <w:rsid w:val="00F2798A"/>
    <w:rsid w:val="00F3120E"/>
    <w:rsid w:val="00F32FD3"/>
    <w:rsid w:val="00F35969"/>
    <w:rsid w:val="00F3619F"/>
    <w:rsid w:val="00F36CC2"/>
    <w:rsid w:val="00F40AE5"/>
    <w:rsid w:val="00F41286"/>
    <w:rsid w:val="00F46BEF"/>
    <w:rsid w:val="00F470E0"/>
    <w:rsid w:val="00F509AF"/>
    <w:rsid w:val="00F51AA9"/>
    <w:rsid w:val="00F523B5"/>
    <w:rsid w:val="00F52874"/>
    <w:rsid w:val="00F54C38"/>
    <w:rsid w:val="00F610E5"/>
    <w:rsid w:val="00F645CB"/>
    <w:rsid w:val="00F7742B"/>
    <w:rsid w:val="00F80CA3"/>
    <w:rsid w:val="00F83E4A"/>
    <w:rsid w:val="00F86601"/>
    <w:rsid w:val="00F87837"/>
    <w:rsid w:val="00F91087"/>
    <w:rsid w:val="00F91E97"/>
    <w:rsid w:val="00F928E4"/>
    <w:rsid w:val="00F93CE8"/>
    <w:rsid w:val="00F946F3"/>
    <w:rsid w:val="00F96E68"/>
    <w:rsid w:val="00F979FB"/>
    <w:rsid w:val="00FA03F4"/>
    <w:rsid w:val="00FA48C9"/>
    <w:rsid w:val="00FA5D7C"/>
    <w:rsid w:val="00FA6250"/>
    <w:rsid w:val="00FA7328"/>
    <w:rsid w:val="00FB01C9"/>
    <w:rsid w:val="00FB07DC"/>
    <w:rsid w:val="00FB284D"/>
    <w:rsid w:val="00FB2FBB"/>
    <w:rsid w:val="00FB3FCF"/>
    <w:rsid w:val="00FB6641"/>
    <w:rsid w:val="00FB6C57"/>
    <w:rsid w:val="00FB74C3"/>
    <w:rsid w:val="00FC2F0E"/>
    <w:rsid w:val="00FC4E38"/>
    <w:rsid w:val="00FC5046"/>
    <w:rsid w:val="00FC5897"/>
    <w:rsid w:val="00FC5EE2"/>
    <w:rsid w:val="00FC7090"/>
    <w:rsid w:val="00FC713B"/>
    <w:rsid w:val="00FE078F"/>
    <w:rsid w:val="00FE2E4F"/>
    <w:rsid w:val="00FF50BF"/>
    <w:rsid w:val="00FF61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E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84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53055"/>
    <w:pPr>
      <w:ind w:left="720"/>
      <w:contextualSpacing/>
    </w:pPr>
  </w:style>
  <w:style w:type="paragraph" w:customStyle="1" w:styleId="Default">
    <w:name w:val="Default"/>
    <w:rsid w:val="00D5204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073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7337"/>
    <w:rPr>
      <w:rFonts w:ascii="Tahoma" w:hAnsi="Tahoma" w:cs="Tahoma"/>
      <w:sz w:val="16"/>
      <w:szCs w:val="16"/>
    </w:rPr>
  </w:style>
  <w:style w:type="paragraph" w:styleId="stbilgi">
    <w:name w:val="header"/>
    <w:basedOn w:val="Normal"/>
    <w:link w:val="stbilgiChar"/>
    <w:uiPriority w:val="99"/>
    <w:unhideWhenUsed/>
    <w:rsid w:val="00B649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4918"/>
  </w:style>
  <w:style w:type="paragraph" w:styleId="Altbilgi">
    <w:name w:val="footer"/>
    <w:basedOn w:val="Normal"/>
    <w:link w:val="AltbilgiChar"/>
    <w:uiPriority w:val="99"/>
    <w:unhideWhenUsed/>
    <w:rsid w:val="00B649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4918"/>
  </w:style>
  <w:style w:type="character" w:styleId="AklamaBavurusu">
    <w:name w:val="annotation reference"/>
    <w:basedOn w:val="VarsaylanParagrafYazTipi"/>
    <w:uiPriority w:val="99"/>
    <w:semiHidden/>
    <w:unhideWhenUsed/>
    <w:rsid w:val="006F1798"/>
    <w:rPr>
      <w:sz w:val="16"/>
      <w:szCs w:val="16"/>
    </w:rPr>
  </w:style>
  <w:style w:type="paragraph" w:styleId="AklamaMetni">
    <w:name w:val="annotation text"/>
    <w:basedOn w:val="Normal"/>
    <w:link w:val="AklamaMetniChar"/>
    <w:uiPriority w:val="99"/>
    <w:semiHidden/>
    <w:unhideWhenUsed/>
    <w:rsid w:val="006F179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F1798"/>
    <w:rPr>
      <w:sz w:val="20"/>
      <w:szCs w:val="20"/>
    </w:rPr>
  </w:style>
  <w:style w:type="paragraph" w:styleId="AklamaKonusu">
    <w:name w:val="annotation subject"/>
    <w:basedOn w:val="AklamaMetni"/>
    <w:next w:val="AklamaMetni"/>
    <w:link w:val="AklamaKonusuChar"/>
    <w:uiPriority w:val="99"/>
    <w:semiHidden/>
    <w:unhideWhenUsed/>
    <w:rsid w:val="006F1798"/>
    <w:rPr>
      <w:b/>
      <w:bCs/>
    </w:rPr>
  </w:style>
  <w:style w:type="character" w:customStyle="1" w:styleId="AklamaKonusuChar">
    <w:name w:val="Açıklama Konusu Char"/>
    <w:basedOn w:val="AklamaMetniChar"/>
    <w:link w:val="AklamaKonusu"/>
    <w:uiPriority w:val="99"/>
    <w:semiHidden/>
    <w:rsid w:val="006F1798"/>
    <w:rPr>
      <w:b/>
      <w:bCs/>
      <w:sz w:val="20"/>
      <w:szCs w:val="20"/>
    </w:rPr>
  </w:style>
  <w:style w:type="paragraph" w:styleId="GvdeMetni">
    <w:name w:val="Body Text"/>
    <w:basedOn w:val="Normal"/>
    <w:link w:val="GvdeMetniChar"/>
    <w:rsid w:val="00902E1F"/>
    <w:pPr>
      <w:spacing w:after="12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902E1F"/>
    <w:rPr>
      <w:rFonts w:ascii="Times New Roman" w:eastAsia="Times New Roman" w:hAnsi="Times New Roman" w:cs="Times New Roman"/>
      <w:sz w:val="24"/>
      <w:szCs w:val="20"/>
    </w:rPr>
  </w:style>
  <w:style w:type="paragraph" w:styleId="Dzeltme">
    <w:name w:val="Revision"/>
    <w:hidden/>
    <w:uiPriority w:val="99"/>
    <w:semiHidden/>
    <w:rsid w:val="00D802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84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53055"/>
    <w:pPr>
      <w:ind w:left="720"/>
      <w:contextualSpacing/>
    </w:pPr>
  </w:style>
  <w:style w:type="paragraph" w:customStyle="1" w:styleId="Default">
    <w:name w:val="Default"/>
    <w:rsid w:val="00D5204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073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7337"/>
    <w:rPr>
      <w:rFonts w:ascii="Tahoma" w:hAnsi="Tahoma" w:cs="Tahoma"/>
      <w:sz w:val="16"/>
      <w:szCs w:val="16"/>
    </w:rPr>
  </w:style>
  <w:style w:type="paragraph" w:styleId="stbilgi">
    <w:name w:val="header"/>
    <w:basedOn w:val="Normal"/>
    <w:link w:val="stbilgiChar"/>
    <w:uiPriority w:val="99"/>
    <w:unhideWhenUsed/>
    <w:rsid w:val="00B649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4918"/>
  </w:style>
  <w:style w:type="paragraph" w:styleId="Altbilgi">
    <w:name w:val="footer"/>
    <w:basedOn w:val="Normal"/>
    <w:link w:val="AltbilgiChar"/>
    <w:uiPriority w:val="99"/>
    <w:unhideWhenUsed/>
    <w:rsid w:val="00B649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4918"/>
  </w:style>
  <w:style w:type="character" w:styleId="AklamaBavurusu">
    <w:name w:val="annotation reference"/>
    <w:basedOn w:val="VarsaylanParagrafYazTipi"/>
    <w:uiPriority w:val="99"/>
    <w:semiHidden/>
    <w:unhideWhenUsed/>
    <w:rsid w:val="006F1798"/>
    <w:rPr>
      <w:sz w:val="16"/>
      <w:szCs w:val="16"/>
    </w:rPr>
  </w:style>
  <w:style w:type="paragraph" w:styleId="AklamaMetni">
    <w:name w:val="annotation text"/>
    <w:basedOn w:val="Normal"/>
    <w:link w:val="AklamaMetniChar"/>
    <w:uiPriority w:val="99"/>
    <w:semiHidden/>
    <w:unhideWhenUsed/>
    <w:rsid w:val="006F179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F1798"/>
    <w:rPr>
      <w:sz w:val="20"/>
      <w:szCs w:val="20"/>
    </w:rPr>
  </w:style>
  <w:style w:type="paragraph" w:styleId="AklamaKonusu">
    <w:name w:val="annotation subject"/>
    <w:basedOn w:val="AklamaMetni"/>
    <w:next w:val="AklamaMetni"/>
    <w:link w:val="AklamaKonusuChar"/>
    <w:uiPriority w:val="99"/>
    <w:semiHidden/>
    <w:unhideWhenUsed/>
    <w:rsid w:val="006F1798"/>
    <w:rPr>
      <w:b/>
      <w:bCs/>
    </w:rPr>
  </w:style>
  <w:style w:type="character" w:customStyle="1" w:styleId="AklamaKonusuChar">
    <w:name w:val="Açıklama Konusu Char"/>
    <w:basedOn w:val="AklamaMetniChar"/>
    <w:link w:val="AklamaKonusu"/>
    <w:uiPriority w:val="99"/>
    <w:semiHidden/>
    <w:rsid w:val="006F1798"/>
    <w:rPr>
      <w:b/>
      <w:bCs/>
      <w:sz w:val="20"/>
      <w:szCs w:val="20"/>
    </w:rPr>
  </w:style>
  <w:style w:type="paragraph" w:styleId="GvdeMetni">
    <w:name w:val="Body Text"/>
    <w:basedOn w:val="Normal"/>
    <w:link w:val="GvdeMetniChar"/>
    <w:rsid w:val="00902E1F"/>
    <w:pPr>
      <w:spacing w:after="12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902E1F"/>
    <w:rPr>
      <w:rFonts w:ascii="Times New Roman" w:eastAsia="Times New Roman" w:hAnsi="Times New Roman" w:cs="Times New Roman"/>
      <w:sz w:val="24"/>
      <w:szCs w:val="20"/>
    </w:rPr>
  </w:style>
  <w:style w:type="paragraph" w:styleId="Dzeltme">
    <w:name w:val="Revision"/>
    <w:hidden/>
    <w:uiPriority w:val="99"/>
    <w:semiHidden/>
    <w:rsid w:val="00D802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8A4D-CD40-49A8-B332-531EE413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1464</Words>
  <Characters>8348</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satalay;HGO</dc:creator>
  <cp:lastModifiedBy>Acer</cp:lastModifiedBy>
  <cp:revision>2</cp:revision>
  <cp:lastPrinted>2019-05-01T18:48:00Z</cp:lastPrinted>
  <dcterms:created xsi:type="dcterms:W3CDTF">2020-08-20T11:30:00Z</dcterms:created>
  <dcterms:modified xsi:type="dcterms:W3CDTF">2020-08-20T11:30:00Z</dcterms:modified>
</cp:coreProperties>
</file>